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1FE57" w14:textId="77777777" w:rsidR="005C287E" w:rsidRDefault="005C287E">
      <w:pPr>
        <w:widowControl w:val="0"/>
        <w:spacing w:after="0" w:line="240" w:lineRule="auto"/>
        <w:jc w:val="center"/>
        <w:rPr>
          <w:rFonts w:ascii="Times New Roman" w:eastAsia="Times New Roman" w:hAnsi="Times New Roman" w:cs="Times New Roman"/>
          <w:b/>
          <w:bCs/>
          <w:sz w:val="32"/>
          <w:szCs w:val="32"/>
        </w:rPr>
      </w:pPr>
    </w:p>
    <w:p w14:paraId="27774266" w14:textId="77777777" w:rsidR="005C287E" w:rsidRDefault="003B72AB">
      <w:pPr>
        <w:widowControl w:val="0"/>
        <w:spacing w:after="0" w:line="240" w:lineRule="auto"/>
        <w:jc w:val="center"/>
        <w:rPr>
          <w:rFonts w:ascii="Times New Roman" w:eastAsia="Times New Roman" w:hAnsi="Times New Roman" w:cs="Times New Roman"/>
          <w:b/>
          <w:bCs/>
          <w:sz w:val="32"/>
          <w:szCs w:val="32"/>
        </w:rPr>
      </w:pPr>
      <w:r>
        <w:rPr>
          <w:noProof/>
        </w:rPr>
        <w:drawing>
          <wp:inline distT="0" distB="0" distL="0" distR="0" wp14:anchorId="383BEEDF" wp14:editId="6E47B48E">
            <wp:extent cx="2502464" cy="2399816"/>
            <wp:effectExtent l="0" t="0" r="0" b="0"/>
            <wp:docPr id="3" name="image1.jpg" descr="A black and white logo with horses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black and white logo with horses running&#10;&#10;AI-generated content may be incorrect."/>
                    <pic:cNvPicPr preferRelativeResize="0"/>
                  </pic:nvPicPr>
                  <pic:blipFill>
                    <a:blip r:embed="rId9"/>
                    <a:srcRect/>
                    <a:stretch>
                      <a:fillRect/>
                    </a:stretch>
                  </pic:blipFill>
                  <pic:spPr>
                    <a:xfrm>
                      <a:off x="0" y="0"/>
                      <a:ext cx="2502464" cy="2399816"/>
                    </a:xfrm>
                    <a:prstGeom prst="rect">
                      <a:avLst/>
                    </a:prstGeom>
                    <a:ln/>
                  </pic:spPr>
                </pic:pic>
              </a:graphicData>
            </a:graphic>
          </wp:inline>
        </w:drawing>
      </w:r>
    </w:p>
    <w:p w14:paraId="253B1806" w14:textId="77777777" w:rsidR="005C287E" w:rsidRDefault="005C287E">
      <w:pPr>
        <w:widowControl w:val="0"/>
        <w:spacing w:after="0" w:line="240" w:lineRule="auto"/>
        <w:jc w:val="center"/>
        <w:rPr>
          <w:rFonts w:ascii="Times New Roman" w:eastAsia="Times New Roman" w:hAnsi="Times New Roman" w:cs="Times New Roman"/>
          <w:b/>
          <w:bCs/>
          <w:sz w:val="36"/>
          <w:szCs w:val="36"/>
        </w:rPr>
      </w:pPr>
    </w:p>
    <w:p w14:paraId="67157744" w14:textId="77777777" w:rsidR="005C287E" w:rsidRDefault="003B72AB">
      <w:pPr>
        <w:widowControl w:val="0"/>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Speed Racking Association Bylaws</w:t>
      </w:r>
    </w:p>
    <w:p w14:paraId="3D8D6AC8" w14:textId="77777777" w:rsidR="005C287E" w:rsidRDefault="005C287E">
      <w:pPr>
        <w:widowControl w:val="0"/>
        <w:spacing w:after="0" w:line="240" w:lineRule="auto"/>
        <w:jc w:val="center"/>
        <w:rPr>
          <w:rFonts w:ascii="Times New Roman" w:eastAsia="Times New Roman" w:hAnsi="Times New Roman" w:cs="Times New Roman"/>
          <w:b/>
          <w:bCs/>
          <w:i/>
          <w:iCs/>
          <w:sz w:val="32"/>
          <w:szCs w:val="32"/>
        </w:rPr>
      </w:pPr>
    </w:p>
    <w:p w14:paraId="754656E4" w14:textId="77777777" w:rsidR="005C287E" w:rsidRDefault="003B72AB">
      <w:pPr>
        <w:widowControl w:val="0"/>
        <w:spacing w:after="0" w:line="240" w:lineRule="auto"/>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Description of the Breed</w:t>
      </w:r>
    </w:p>
    <w:p w14:paraId="268059AC" w14:textId="77777777" w:rsidR="005C287E" w:rsidRDefault="005C287E">
      <w:pPr>
        <w:widowControl w:val="0"/>
        <w:spacing w:after="0" w:line="240" w:lineRule="auto"/>
        <w:ind w:firstLine="720"/>
        <w:rPr>
          <w:rFonts w:ascii="Times New Roman" w:eastAsia="Times New Roman" w:hAnsi="Times New Roman" w:cs="Times New Roman"/>
          <w:sz w:val="28"/>
          <w:szCs w:val="28"/>
        </w:rPr>
      </w:pPr>
    </w:p>
    <w:p w14:paraId="24FCE43E" w14:textId="77777777" w:rsidR="005C287E" w:rsidRDefault="003B72AB">
      <w:pPr>
        <w:widowControl w:val="0"/>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Speed Racking Horse is a horse breed which has been around for many years and is becoming popular among equestrians. The speed racking horse is an all-around perfect horse in the hands of a skilled racking horse trainer. Good breeding combined with responsible training produces a versatile horse with speed and the smoothness of the racking or single-foot horse. A well-bred speed racking horse should have a good level mind and be willing to walk, slow gait and fast gait when asked.</w:t>
      </w:r>
    </w:p>
    <w:p w14:paraId="14CCE050" w14:textId="77777777" w:rsidR="005C287E" w:rsidRDefault="005C287E">
      <w:pPr>
        <w:widowControl w:val="0"/>
        <w:spacing w:after="0" w:line="240" w:lineRule="auto"/>
        <w:ind w:firstLine="720"/>
        <w:rPr>
          <w:rFonts w:ascii="Times New Roman" w:eastAsia="Times New Roman" w:hAnsi="Times New Roman" w:cs="Times New Roman"/>
          <w:b/>
          <w:bCs/>
          <w:sz w:val="24"/>
          <w:szCs w:val="24"/>
        </w:rPr>
      </w:pPr>
    </w:p>
    <w:p w14:paraId="12C622F9"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(Article XI 11.19) The Speed Rack</w:t>
      </w:r>
      <w:r>
        <w:rPr>
          <w:rFonts w:ascii="Times New Roman" w:eastAsia="Times New Roman" w:hAnsi="Times New Roman" w:cs="Times New Roman"/>
          <w:sz w:val="24"/>
          <w:szCs w:val="24"/>
        </w:rPr>
        <w:t xml:space="preserve"> is an even 4 beat </w:t>
      </w:r>
      <w:proofErr w:type="gramStart"/>
      <w:r>
        <w:rPr>
          <w:rFonts w:ascii="Times New Roman" w:eastAsia="Times New Roman" w:hAnsi="Times New Roman" w:cs="Times New Roman"/>
          <w:sz w:val="24"/>
          <w:szCs w:val="24"/>
        </w:rPr>
        <w:t>gait</w:t>
      </w:r>
      <w:proofErr w:type="gramEnd"/>
      <w:r>
        <w:rPr>
          <w:rFonts w:ascii="Times New Roman" w:eastAsia="Times New Roman" w:hAnsi="Times New Roman" w:cs="Times New Roman"/>
          <w:sz w:val="24"/>
          <w:szCs w:val="24"/>
        </w:rPr>
        <w:t xml:space="preserve"> where the foot falls are left hind, left front, right </w:t>
      </w:r>
      <w:proofErr w:type="spellStart"/>
      <w:r>
        <w:rPr>
          <w:rFonts w:ascii="Times New Roman" w:eastAsia="Times New Roman" w:hAnsi="Times New Roman" w:cs="Times New Roman"/>
          <w:sz w:val="24"/>
          <w:szCs w:val="24"/>
        </w:rPr>
        <w:t>hind</w:t>
      </w:r>
      <w:proofErr w:type="spellEnd"/>
      <w:r>
        <w:rPr>
          <w:rFonts w:ascii="Times New Roman" w:eastAsia="Times New Roman" w:hAnsi="Times New Roman" w:cs="Times New Roman"/>
          <w:sz w:val="24"/>
          <w:szCs w:val="24"/>
        </w:rPr>
        <w:t xml:space="preserve">, right for which softens the lateral movement. A good speed racking horse </w:t>
      </w:r>
      <w:proofErr w:type="gramStart"/>
      <w:r>
        <w:rPr>
          <w:rFonts w:ascii="Times New Roman" w:eastAsia="Times New Roman" w:hAnsi="Times New Roman" w:cs="Times New Roman"/>
          <w:sz w:val="24"/>
          <w:szCs w:val="24"/>
        </w:rPr>
        <w:t>is able to</w:t>
      </w:r>
      <w:proofErr w:type="gramEnd"/>
      <w:r>
        <w:rPr>
          <w:rFonts w:ascii="Times New Roman" w:eastAsia="Times New Roman" w:hAnsi="Times New Roman" w:cs="Times New Roman"/>
          <w:sz w:val="24"/>
          <w:szCs w:val="24"/>
        </w:rPr>
        <w:t xml:space="preserve"> gait around 25 to 28 MPH and smooth enough for the rider to maintain an easy seat in the saddle. In the lineup the rider shall always have control. While showing, excessive cutting of the curves is the same as a break. Understanding that the horse must move to the inside in-order to pass a slower horse. This should be done then the horse should be shown on the rail except when passing.</w:t>
      </w:r>
    </w:p>
    <w:p w14:paraId="56386FFD" w14:textId="77777777" w:rsidR="005C287E" w:rsidRDefault="005C287E">
      <w:pPr>
        <w:widowControl w:val="0"/>
        <w:spacing w:after="0" w:line="240" w:lineRule="auto"/>
        <w:ind w:firstLine="720"/>
        <w:rPr>
          <w:rFonts w:ascii="Times New Roman" w:eastAsia="Times New Roman" w:hAnsi="Times New Roman" w:cs="Times New Roman"/>
          <w:sz w:val="24"/>
          <w:szCs w:val="24"/>
        </w:rPr>
      </w:pPr>
    </w:p>
    <w:p w14:paraId="4E2D2C54"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Speed Racking Horse in many cases can be a cross between a home grown non-registered horse and a Racking or Walking horse. This is a difficult mix to breed because the breeder must be careful not to get a colt with too much pace or the horse will cross over to a pace rather than maintain the smooth four beat rack that causes a smooth movement at all speeds. While size can vary, a sturdy build with refined confirmation is desirable. A well-bred Speed Racking Horse is a distinct breed and unusually docile horse with a very large back end, and a naturally high stepping front end, exceptional stamina and the innate ability to metabolize oxygen better than all other gaited breeds.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you own a speed racking horse or just enjoy watching them burn up the ring on a Saturday night you are not part of a minority, but </w:t>
      </w:r>
      <w:proofErr w:type="gramStart"/>
      <w:r>
        <w:rPr>
          <w:rFonts w:ascii="Times New Roman" w:eastAsia="Times New Roman" w:hAnsi="Times New Roman" w:cs="Times New Roman"/>
          <w:sz w:val="24"/>
          <w:szCs w:val="24"/>
        </w:rPr>
        <w:t>definitely a</w:t>
      </w:r>
      <w:proofErr w:type="gramEnd"/>
      <w:r>
        <w:rPr>
          <w:rFonts w:ascii="Times New Roman" w:eastAsia="Times New Roman" w:hAnsi="Times New Roman" w:cs="Times New Roman"/>
          <w:sz w:val="24"/>
          <w:szCs w:val="24"/>
        </w:rPr>
        <w:t xml:space="preserve"> majority. </w:t>
      </w:r>
      <w:r>
        <w:rPr>
          <w:rFonts w:ascii="Times New Roman" w:eastAsia="Times New Roman" w:hAnsi="Times New Roman" w:cs="Times New Roman"/>
          <w:b/>
          <w:bCs/>
          <w:i/>
          <w:iCs/>
          <w:sz w:val="24"/>
          <w:szCs w:val="24"/>
        </w:rPr>
        <w:t>What we all share is the need for speed</w:t>
      </w:r>
      <w:r>
        <w:rPr>
          <w:rFonts w:ascii="Times New Roman" w:eastAsia="Times New Roman" w:hAnsi="Times New Roman" w:cs="Times New Roman"/>
          <w:sz w:val="24"/>
          <w:szCs w:val="24"/>
        </w:rPr>
        <w:t>.</w:t>
      </w:r>
    </w:p>
    <w:p w14:paraId="360A702D" w14:textId="77777777" w:rsidR="005C287E" w:rsidRDefault="003B72AB">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Written By John C. Dash</w:t>
      </w:r>
    </w:p>
    <w:p w14:paraId="05BBC896" w14:textId="2B455B0D" w:rsidR="00F10AD7" w:rsidRDefault="00871EDA">
      <w:pPr>
        <w:rPr>
          <w:rFonts w:ascii="Times New Roman" w:eastAsia="Times New Roman" w:hAnsi="Times New Roman" w:cs="Times New Roman"/>
          <w:b/>
          <w:bCs/>
        </w:rPr>
      </w:pPr>
      <w:r>
        <w:rPr>
          <w:rFonts w:ascii="Times New Roman" w:eastAsia="Times New Roman" w:hAnsi="Times New Roman" w:cs="Times New Roman"/>
          <w:b/>
          <w:bCs/>
        </w:rPr>
        <w:br w:type="page"/>
      </w:r>
    </w:p>
    <w:sdt>
      <w:sdtPr>
        <w:rPr>
          <w:rFonts w:ascii="Calibri" w:eastAsia="Calibri" w:hAnsi="Calibri" w:cs="Calibri"/>
          <w:color w:val="auto"/>
          <w:sz w:val="22"/>
          <w:szCs w:val="22"/>
          <w:lang w:val="en"/>
        </w:rPr>
        <w:id w:val="254174169"/>
        <w:docPartObj>
          <w:docPartGallery w:val="Table of Contents"/>
          <w:docPartUnique/>
        </w:docPartObj>
      </w:sdtPr>
      <w:sdtEndPr>
        <w:rPr>
          <w:b/>
          <w:bCs/>
          <w:noProof/>
        </w:rPr>
      </w:sdtEndPr>
      <w:sdtContent>
        <w:p w14:paraId="100AD586" w14:textId="709B0EC9" w:rsidR="00F10AD7" w:rsidRPr="003B72AB" w:rsidRDefault="00F10AD7" w:rsidP="00F10AD7">
          <w:pPr>
            <w:pStyle w:val="TOCHeading"/>
            <w:jc w:val="center"/>
            <w:rPr>
              <w:sz w:val="24"/>
              <w:szCs w:val="24"/>
            </w:rPr>
          </w:pPr>
          <w:r w:rsidRPr="003B72AB">
            <w:rPr>
              <w:sz w:val="24"/>
              <w:szCs w:val="24"/>
            </w:rPr>
            <w:t>Table of Contents</w:t>
          </w:r>
        </w:p>
        <w:p w14:paraId="0ACA06A0" w14:textId="25C79A3C" w:rsidR="00393BB1" w:rsidRDefault="00F10AD7">
          <w:pPr>
            <w:pStyle w:val="TOC1"/>
            <w:rPr>
              <w:rFonts w:cstheme="minorBidi"/>
              <w:noProof/>
              <w:kern w:val="2"/>
              <w:sz w:val="24"/>
              <w:szCs w:val="24"/>
              <w14:ligatures w14:val="standardContextual"/>
            </w:rPr>
          </w:pPr>
          <w:r>
            <w:fldChar w:fldCharType="begin"/>
          </w:r>
          <w:r>
            <w:instrText xml:space="preserve"> TOC \o "1-3" \h \z \u </w:instrText>
          </w:r>
          <w:r>
            <w:fldChar w:fldCharType="separate"/>
          </w:r>
          <w:hyperlink w:anchor="_Toc237944275" w:history="1">
            <w:r w:rsidR="00393BB1" w:rsidRPr="000B7979">
              <w:rPr>
                <w:rStyle w:val="Hyperlink"/>
                <w:noProof/>
              </w:rPr>
              <w:t>Article I (NAME)</w:t>
            </w:r>
            <w:r w:rsidR="00393BB1">
              <w:rPr>
                <w:noProof/>
                <w:webHidden/>
              </w:rPr>
              <w:tab/>
            </w:r>
            <w:r w:rsidR="00393BB1">
              <w:rPr>
                <w:noProof/>
                <w:webHidden/>
              </w:rPr>
              <w:fldChar w:fldCharType="begin"/>
            </w:r>
            <w:r w:rsidR="00393BB1">
              <w:rPr>
                <w:noProof/>
                <w:webHidden/>
              </w:rPr>
              <w:instrText xml:space="preserve"> PAGEREF _Toc237944275 \h </w:instrText>
            </w:r>
            <w:r w:rsidR="00393BB1">
              <w:rPr>
                <w:noProof/>
                <w:webHidden/>
              </w:rPr>
            </w:r>
            <w:r w:rsidR="00393BB1">
              <w:rPr>
                <w:noProof/>
                <w:webHidden/>
              </w:rPr>
              <w:fldChar w:fldCharType="separate"/>
            </w:r>
            <w:r w:rsidR="00393BB1">
              <w:rPr>
                <w:noProof/>
                <w:webHidden/>
              </w:rPr>
              <w:t>4</w:t>
            </w:r>
            <w:r w:rsidR="00393BB1">
              <w:rPr>
                <w:noProof/>
                <w:webHidden/>
              </w:rPr>
              <w:fldChar w:fldCharType="end"/>
            </w:r>
          </w:hyperlink>
        </w:p>
        <w:p w14:paraId="036CDAA1" w14:textId="1ABED708" w:rsidR="00393BB1" w:rsidRDefault="00393BB1">
          <w:pPr>
            <w:pStyle w:val="TOC2"/>
            <w:tabs>
              <w:tab w:val="right" w:leader="dot" w:pos="10790"/>
            </w:tabs>
            <w:rPr>
              <w:rFonts w:cstheme="minorBidi"/>
              <w:noProof/>
              <w:kern w:val="2"/>
              <w:sz w:val="24"/>
              <w:szCs w:val="24"/>
              <w14:ligatures w14:val="standardContextual"/>
            </w:rPr>
          </w:pPr>
          <w:hyperlink w:anchor="_Toc237944276" w:history="1">
            <w:r w:rsidRPr="000B7979">
              <w:rPr>
                <w:rStyle w:val="Hyperlink"/>
                <w:rFonts w:ascii="Times New Roman" w:hAnsi="Times New Roman"/>
                <w:noProof/>
              </w:rPr>
              <w:t>Section 1.1 Name</w:t>
            </w:r>
            <w:r>
              <w:rPr>
                <w:noProof/>
                <w:webHidden/>
              </w:rPr>
              <w:tab/>
            </w:r>
            <w:r>
              <w:rPr>
                <w:noProof/>
                <w:webHidden/>
              </w:rPr>
              <w:fldChar w:fldCharType="begin"/>
            </w:r>
            <w:r>
              <w:rPr>
                <w:noProof/>
                <w:webHidden/>
              </w:rPr>
              <w:instrText xml:space="preserve"> PAGEREF _Toc237944276 \h </w:instrText>
            </w:r>
            <w:r>
              <w:rPr>
                <w:noProof/>
                <w:webHidden/>
              </w:rPr>
            </w:r>
            <w:r>
              <w:rPr>
                <w:noProof/>
                <w:webHidden/>
              </w:rPr>
              <w:fldChar w:fldCharType="separate"/>
            </w:r>
            <w:r>
              <w:rPr>
                <w:noProof/>
                <w:webHidden/>
              </w:rPr>
              <w:t>4</w:t>
            </w:r>
            <w:r>
              <w:rPr>
                <w:noProof/>
                <w:webHidden/>
              </w:rPr>
              <w:fldChar w:fldCharType="end"/>
            </w:r>
          </w:hyperlink>
        </w:p>
        <w:p w14:paraId="020C164D" w14:textId="4C3CE584" w:rsidR="00393BB1" w:rsidRDefault="00393BB1">
          <w:pPr>
            <w:pStyle w:val="TOC1"/>
            <w:rPr>
              <w:rFonts w:cstheme="minorBidi"/>
              <w:noProof/>
              <w:kern w:val="2"/>
              <w:sz w:val="24"/>
              <w:szCs w:val="24"/>
              <w14:ligatures w14:val="standardContextual"/>
            </w:rPr>
          </w:pPr>
          <w:hyperlink w:anchor="_Toc237944277" w:history="1">
            <w:r w:rsidRPr="000B7979">
              <w:rPr>
                <w:rStyle w:val="Hyperlink"/>
                <w:noProof/>
              </w:rPr>
              <w:t>Article II (OBJECTIVE)</w:t>
            </w:r>
            <w:r>
              <w:rPr>
                <w:noProof/>
                <w:webHidden/>
              </w:rPr>
              <w:tab/>
            </w:r>
            <w:r>
              <w:rPr>
                <w:noProof/>
                <w:webHidden/>
              </w:rPr>
              <w:fldChar w:fldCharType="begin"/>
            </w:r>
            <w:r>
              <w:rPr>
                <w:noProof/>
                <w:webHidden/>
              </w:rPr>
              <w:instrText xml:space="preserve"> PAGEREF _Toc237944277 \h </w:instrText>
            </w:r>
            <w:r>
              <w:rPr>
                <w:noProof/>
                <w:webHidden/>
              </w:rPr>
            </w:r>
            <w:r>
              <w:rPr>
                <w:noProof/>
                <w:webHidden/>
              </w:rPr>
              <w:fldChar w:fldCharType="separate"/>
            </w:r>
            <w:r>
              <w:rPr>
                <w:noProof/>
                <w:webHidden/>
              </w:rPr>
              <w:t>4</w:t>
            </w:r>
            <w:r>
              <w:rPr>
                <w:noProof/>
                <w:webHidden/>
              </w:rPr>
              <w:fldChar w:fldCharType="end"/>
            </w:r>
          </w:hyperlink>
        </w:p>
        <w:p w14:paraId="24C04A36" w14:textId="79D24728" w:rsidR="00393BB1" w:rsidRDefault="00393BB1">
          <w:pPr>
            <w:pStyle w:val="TOC2"/>
            <w:tabs>
              <w:tab w:val="right" w:leader="dot" w:pos="10790"/>
            </w:tabs>
            <w:rPr>
              <w:rFonts w:cstheme="minorBidi"/>
              <w:noProof/>
              <w:kern w:val="2"/>
              <w:sz w:val="24"/>
              <w:szCs w:val="24"/>
              <w14:ligatures w14:val="standardContextual"/>
            </w:rPr>
          </w:pPr>
          <w:hyperlink w:anchor="_Toc237944278" w:history="1">
            <w:r w:rsidRPr="000B7979">
              <w:rPr>
                <w:rStyle w:val="Hyperlink"/>
                <w:rFonts w:ascii="Times New Roman" w:eastAsia="Times New Roman" w:hAnsi="Times New Roman"/>
                <w:noProof/>
              </w:rPr>
              <w:t>Section 2.1 Objective</w:t>
            </w:r>
            <w:r>
              <w:rPr>
                <w:noProof/>
                <w:webHidden/>
              </w:rPr>
              <w:tab/>
            </w:r>
            <w:r>
              <w:rPr>
                <w:noProof/>
                <w:webHidden/>
              </w:rPr>
              <w:fldChar w:fldCharType="begin"/>
            </w:r>
            <w:r>
              <w:rPr>
                <w:noProof/>
                <w:webHidden/>
              </w:rPr>
              <w:instrText xml:space="preserve"> PAGEREF _Toc237944278 \h </w:instrText>
            </w:r>
            <w:r>
              <w:rPr>
                <w:noProof/>
                <w:webHidden/>
              </w:rPr>
            </w:r>
            <w:r>
              <w:rPr>
                <w:noProof/>
                <w:webHidden/>
              </w:rPr>
              <w:fldChar w:fldCharType="separate"/>
            </w:r>
            <w:r>
              <w:rPr>
                <w:noProof/>
                <w:webHidden/>
              </w:rPr>
              <w:t>4</w:t>
            </w:r>
            <w:r>
              <w:rPr>
                <w:noProof/>
                <w:webHidden/>
              </w:rPr>
              <w:fldChar w:fldCharType="end"/>
            </w:r>
          </w:hyperlink>
        </w:p>
        <w:p w14:paraId="7FEBC2F9" w14:textId="1EFA920C" w:rsidR="00393BB1" w:rsidRDefault="00393BB1">
          <w:pPr>
            <w:pStyle w:val="TOC1"/>
            <w:rPr>
              <w:rFonts w:cstheme="minorBidi"/>
              <w:noProof/>
              <w:kern w:val="2"/>
              <w:sz w:val="24"/>
              <w:szCs w:val="24"/>
              <w14:ligatures w14:val="standardContextual"/>
            </w:rPr>
          </w:pPr>
          <w:hyperlink w:anchor="_Toc237944279" w:history="1">
            <w:r w:rsidRPr="000B7979">
              <w:rPr>
                <w:rStyle w:val="Hyperlink"/>
                <w:noProof/>
              </w:rPr>
              <w:t>Article III (MEMBERS)</w:t>
            </w:r>
            <w:r>
              <w:rPr>
                <w:noProof/>
                <w:webHidden/>
              </w:rPr>
              <w:tab/>
            </w:r>
            <w:r>
              <w:rPr>
                <w:noProof/>
                <w:webHidden/>
              </w:rPr>
              <w:fldChar w:fldCharType="begin"/>
            </w:r>
            <w:r>
              <w:rPr>
                <w:noProof/>
                <w:webHidden/>
              </w:rPr>
              <w:instrText xml:space="preserve"> PAGEREF _Toc237944279 \h </w:instrText>
            </w:r>
            <w:r>
              <w:rPr>
                <w:noProof/>
                <w:webHidden/>
              </w:rPr>
            </w:r>
            <w:r>
              <w:rPr>
                <w:noProof/>
                <w:webHidden/>
              </w:rPr>
              <w:fldChar w:fldCharType="separate"/>
            </w:r>
            <w:r>
              <w:rPr>
                <w:noProof/>
                <w:webHidden/>
              </w:rPr>
              <w:t>4</w:t>
            </w:r>
            <w:r>
              <w:rPr>
                <w:noProof/>
                <w:webHidden/>
              </w:rPr>
              <w:fldChar w:fldCharType="end"/>
            </w:r>
          </w:hyperlink>
        </w:p>
        <w:p w14:paraId="12A3B4A2" w14:textId="58721EA4" w:rsidR="00393BB1" w:rsidRDefault="00393BB1">
          <w:pPr>
            <w:pStyle w:val="TOC2"/>
            <w:tabs>
              <w:tab w:val="right" w:leader="dot" w:pos="10790"/>
            </w:tabs>
            <w:rPr>
              <w:rFonts w:cstheme="minorBidi"/>
              <w:noProof/>
              <w:kern w:val="2"/>
              <w:sz w:val="24"/>
              <w:szCs w:val="24"/>
              <w14:ligatures w14:val="standardContextual"/>
            </w:rPr>
          </w:pPr>
          <w:hyperlink w:anchor="_Toc237944280" w:history="1">
            <w:r w:rsidRPr="000B7979">
              <w:rPr>
                <w:rStyle w:val="Hyperlink"/>
                <w:rFonts w:ascii="Times New Roman" w:eastAsia="Times New Roman" w:hAnsi="Times New Roman"/>
                <w:noProof/>
              </w:rPr>
              <w:t>Section 3.1 Membership</w:t>
            </w:r>
            <w:r>
              <w:rPr>
                <w:noProof/>
                <w:webHidden/>
              </w:rPr>
              <w:tab/>
            </w:r>
            <w:r>
              <w:rPr>
                <w:noProof/>
                <w:webHidden/>
              </w:rPr>
              <w:fldChar w:fldCharType="begin"/>
            </w:r>
            <w:r>
              <w:rPr>
                <w:noProof/>
                <w:webHidden/>
              </w:rPr>
              <w:instrText xml:space="preserve"> PAGEREF _Toc237944280 \h </w:instrText>
            </w:r>
            <w:r>
              <w:rPr>
                <w:noProof/>
                <w:webHidden/>
              </w:rPr>
            </w:r>
            <w:r>
              <w:rPr>
                <w:noProof/>
                <w:webHidden/>
              </w:rPr>
              <w:fldChar w:fldCharType="separate"/>
            </w:r>
            <w:r>
              <w:rPr>
                <w:noProof/>
                <w:webHidden/>
              </w:rPr>
              <w:t>4</w:t>
            </w:r>
            <w:r>
              <w:rPr>
                <w:noProof/>
                <w:webHidden/>
              </w:rPr>
              <w:fldChar w:fldCharType="end"/>
            </w:r>
          </w:hyperlink>
        </w:p>
        <w:p w14:paraId="2D556D2A" w14:textId="1B4F4E47" w:rsidR="00393BB1" w:rsidRDefault="00393BB1">
          <w:pPr>
            <w:pStyle w:val="TOC2"/>
            <w:tabs>
              <w:tab w:val="right" w:leader="dot" w:pos="10790"/>
            </w:tabs>
            <w:rPr>
              <w:rFonts w:cstheme="minorBidi"/>
              <w:noProof/>
              <w:kern w:val="2"/>
              <w:sz w:val="24"/>
              <w:szCs w:val="24"/>
              <w14:ligatures w14:val="standardContextual"/>
            </w:rPr>
          </w:pPr>
          <w:hyperlink w:anchor="_Toc237944281" w:history="1">
            <w:r w:rsidRPr="000B7979">
              <w:rPr>
                <w:rStyle w:val="Hyperlink"/>
                <w:rFonts w:ascii="Times New Roman" w:eastAsia="Times New Roman" w:hAnsi="Times New Roman"/>
                <w:noProof/>
              </w:rPr>
              <w:t>Section 3.2 Dues</w:t>
            </w:r>
            <w:r>
              <w:rPr>
                <w:noProof/>
                <w:webHidden/>
              </w:rPr>
              <w:tab/>
            </w:r>
            <w:r>
              <w:rPr>
                <w:noProof/>
                <w:webHidden/>
              </w:rPr>
              <w:fldChar w:fldCharType="begin"/>
            </w:r>
            <w:r>
              <w:rPr>
                <w:noProof/>
                <w:webHidden/>
              </w:rPr>
              <w:instrText xml:space="preserve"> PAGEREF _Toc237944281 \h </w:instrText>
            </w:r>
            <w:r>
              <w:rPr>
                <w:noProof/>
                <w:webHidden/>
              </w:rPr>
            </w:r>
            <w:r>
              <w:rPr>
                <w:noProof/>
                <w:webHidden/>
              </w:rPr>
              <w:fldChar w:fldCharType="separate"/>
            </w:r>
            <w:r>
              <w:rPr>
                <w:noProof/>
                <w:webHidden/>
              </w:rPr>
              <w:t>4</w:t>
            </w:r>
            <w:r>
              <w:rPr>
                <w:noProof/>
                <w:webHidden/>
              </w:rPr>
              <w:fldChar w:fldCharType="end"/>
            </w:r>
          </w:hyperlink>
        </w:p>
        <w:p w14:paraId="4149B495" w14:textId="193C22E8" w:rsidR="00393BB1" w:rsidRDefault="00393BB1">
          <w:pPr>
            <w:pStyle w:val="TOC2"/>
            <w:tabs>
              <w:tab w:val="right" w:leader="dot" w:pos="10790"/>
            </w:tabs>
            <w:rPr>
              <w:rFonts w:cstheme="minorBidi"/>
              <w:noProof/>
              <w:kern w:val="2"/>
              <w:sz w:val="24"/>
              <w:szCs w:val="24"/>
              <w14:ligatures w14:val="standardContextual"/>
            </w:rPr>
          </w:pPr>
          <w:hyperlink w:anchor="_Toc237944282" w:history="1">
            <w:r w:rsidRPr="000B7979">
              <w:rPr>
                <w:rStyle w:val="Hyperlink"/>
                <w:rFonts w:ascii="Times New Roman" w:eastAsia="Times New Roman" w:hAnsi="Times New Roman"/>
                <w:noProof/>
              </w:rPr>
              <w:t>Section 3.3 Termination of Membership</w:t>
            </w:r>
            <w:r>
              <w:rPr>
                <w:noProof/>
                <w:webHidden/>
              </w:rPr>
              <w:tab/>
            </w:r>
            <w:r>
              <w:rPr>
                <w:noProof/>
                <w:webHidden/>
              </w:rPr>
              <w:fldChar w:fldCharType="begin"/>
            </w:r>
            <w:r>
              <w:rPr>
                <w:noProof/>
                <w:webHidden/>
              </w:rPr>
              <w:instrText xml:space="preserve"> PAGEREF _Toc237944282 \h </w:instrText>
            </w:r>
            <w:r>
              <w:rPr>
                <w:noProof/>
                <w:webHidden/>
              </w:rPr>
            </w:r>
            <w:r>
              <w:rPr>
                <w:noProof/>
                <w:webHidden/>
              </w:rPr>
              <w:fldChar w:fldCharType="separate"/>
            </w:r>
            <w:r>
              <w:rPr>
                <w:noProof/>
                <w:webHidden/>
              </w:rPr>
              <w:t>4</w:t>
            </w:r>
            <w:r>
              <w:rPr>
                <w:noProof/>
                <w:webHidden/>
              </w:rPr>
              <w:fldChar w:fldCharType="end"/>
            </w:r>
          </w:hyperlink>
        </w:p>
        <w:p w14:paraId="43A1872E" w14:textId="1A20B420" w:rsidR="00393BB1" w:rsidRDefault="00393BB1">
          <w:pPr>
            <w:pStyle w:val="TOC2"/>
            <w:tabs>
              <w:tab w:val="right" w:leader="dot" w:pos="10790"/>
            </w:tabs>
            <w:rPr>
              <w:rFonts w:cstheme="minorBidi"/>
              <w:noProof/>
              <w:kern w:val="2"/>
              <w:sz w:val="24"/>
              <w:szCs w:val="24"/>
              <w14:ligatures w14:val="standardContextual"/>
            </w:rPr>
          </w:pPr>
          <w:hyperlink w:anchor="_Toc237944283" w:history="1">
            <w:r w:rsidRPr="000B7979">
              <w:rPr>
                <w:rStyle w:val="Hyperlink"/>
                <w:rFonts w:ascii="Times New Roman" w:eastAsia="Times New Roman" w:hAnsi="Times New Roman"/>
                <w:noProof/>
              </w:rPr>
              <w:t>Section 3.4 Order of Business</w:t>
            </w:r>
            <w:r>
              <w:rPr>
                <w:noProof/>
                <w:webHidden/>
              </w:rPr>
              <w:tab/>
            </w:r>
            <w:r>
              <w:rPr>
                <w:noProof/>
                <w:webHidden/>
              </w:rPr>
              <w:fldChar w:fldCharType="begin"/>
            </w:r>
            <w:r>
              <w:rPr>
                <w:noProof/>
                <w:webHidden/>
              </w:rPr>
              <w:instrText xml:space="preserve"> PAGEREF _Toc237944283 \h </w:instrText>
            </w:r>
            <w:r>
              <w:rPr>
                <w:noProof/>
                <w:webHidden/>
              </w:rPr>
            </w:r>
            <w:r>
              <w:rPr>
                <w:noProof/>
                <w:webHidden/>
              </w:rPr>
              <w:fldChar w:fldCharType="separate"/>
            </w:r>
            <w:r>
              <w:rPr>
                <w:noProof/>
                <w:webHidden/>
              </w:rPr>
              <w:t>4</w:t>
            </w:r>
            <w:r>
              <w:rPr>
                <w:noProof/>
                <w:webHidden/>
              </w:rPr>
              <w:fldChar w:fldCharType="end"/>
            </w:r>
          </w:hyperlink>
        </w:p>
        <w:p w14:paraId="26CBBB64" w14:textId="007AAFBB" w:rsidR="00393BB1" w:rsidRDefault="00393BB1">
          <w:pPr>
            <w:pStyle w:val="TOC1"/>
            <w:rPr>
              <w:rFonts w:cstheme="minorBidi"/>
              <w:noProof/>
              <w:kern w:val="2"/>
              <w:sz w:val="24"/>
              <w:szCs w:val="24"/>
              <w14:ligatures w14:val="standardContextual"/>
            </w:rPr>
          </w:pPr>
          <w:hyperlink w:anchor="_Toc237944284" w:history="1">
            <w:r w:rsidRPr="000B7979">
              <w:rPr>
                <w:rStyle w:val="Hyperlink"/>
                <w:noProof/>
              </w:rPr>
              <w:t>ARTICLE IV (OFFICERS)</w:t>
            </w:r>
            <w:r>
              <w:rPr>
                <w:noProof/>
                <w:webHidden/>
              </w:rPr>
              <w:tab/>
            </w:r>
            <w:r>
              <w:rPr>
                <w:noProof/>
                <w:webHidden/>
              </w:rPr>
              <w:fldChar w:fldCharType="begin"/>
            </w:r>
            <w:r>
              <w:rPr>
                <w:noProof/>
                <w:webHidden/>
              </w:rPr>
              <w:instrText xml:space="preserve"> PAGEREF _Toc237944284 \h </w:instrText>
            </w:r>
            <w:r>
              <w:rPr>
                <w:noProof/>
                <w:webHidden/>
              </w:rPr>
            </w:r>
            <w:r>
              <w:rPr>
                <w:noProof/>
                <w:webHidden/>
              </w:rPr>
              <w:fldChar w:fldCharType="separate"/>
            </w:r>
            <w:r>
              <w:rPr>
                <w:noProof/>
                <w:webHidden/>
              </w:rPr>
              <w:t>5</w:t>
            </w:r>
            <w:r>
              <w:rPr>
                <w:noProof/>
                <w:webHidden/>
              </w:rPr>
              <w:fldChar w:fldCharType="end"/>
            </w:r>
          </w:hyperlink>
        </w:p>
        <w:p w14:paraId="70E0B056" w14:textId="076E7AA2" w:rsidR="00393BB1" w:rsidRDefault="00393BB1">
          <w:pPr>
            <w:pStyle w:val="TOC2"/>
            <w:tabs>
              <w:tab w:val="right" w:leader="dot" w:pos="10790"/>
            </w:tabs>
            <w:rPr>
              <w:rFonts w:cstheme="minorBidi"/>
              <w:noProof/>
              <w:kern w:val="2"/>
              <w:sz w:val="24"/>
              <w:szCs w:val="24"/>
              <w14:ligatures w14:val="standardContextual"/>
            </w:rPr>
          </w:pPr>
          <w:hyperlink w:anchor="_Toc237944285" w:history="1">
            <w:r w:rsidRPr="000B7979">
              <w:rPr>
                <w:rStyle w:val="Hyperlink"/>
                <w:rFonts w:ascii="Times New Roman" w:eastAsia="Times New Roman" w:hAnsi="Times New Roman"/>
                <w:noProof/>
              </w:rPr>
              <w:t>Section 4.1 Officers</w:t>
            </w:r>
            <w:r>
              <w:rPr>
                <w:noProof/>
                <w:webHidden/>
              </w:rPr>
              <w:tab/>
            </w:r>
            <w:r>
              <w:rPr>
                <w:noProof/>
                <w:webHidden/>
              </w:rPr>
              <w:fldChar w:fldCharType="begin"/>
            </w:r>
            <w:r>
              <w:rPr>
                <w:noProof/>
                <w:webHidden/>
              </w:rPr>
              <w:instrText xml:space="preserve"> PAGEREF _Toc237944285 \h </w:instrText>
            </w:r>
            <w:r>
              <w:rPr>
                <w:noProof/>
                <w:webHidden/>
              </w:rPr>
            </w:r>
            <w:r>
              <w:rPr>
                <w:noProof/>
                <w:webHidden/>
              </w:rPr>
              <w:fldChar w:fldCharType="separate"/>
            </w:r>
            <w:r>
              <w:rPr>
                <w:noProof/>
                <w:webHidden/>
              </w:rPr>
              <w:t>5</w:t>
            </w:r>
            <w:r>
              <w:rPr>
                <w:noProof/>
                <w:webHidden/>
              </w:rPr>
              <w:fldChar w:fldCharType="end"/>
            </w:r>
          </w:hyperlink>
        </w:p>
        <w:p w14:paraId="76D9B83E" w14:textId="61E9B360" w:rsidR="00393BB1" w:rsidRDefault="00393BB1">
          <w:pPr>
            <w:pStyle w:val="TOC2"/>
            <w:tabs>
              <w:tab w:val="right" w:leader="dot" w:pos="10790"/>
            </w:tabs>
            <w:rPr>
              <w:rFonts w:cstheme="minorBidi"/>
              <w:noProof/>
              <w:kern w:val="2"/>
              <w:sz w:val="24"/>
              <w:szCs w:val="24"/>
              <w14:ligatures w14:val="standardContextual"/>
            </w:rPr>
          </w:pPr>
          <w:hyperlink w:anchor="_Toc237944286" w:history="1">
            <w:r w:rsidRPr="000B7979">
              <w:rPr>
                <w:rStyle w:val="Hyperlink"/>
                <w:rFonts w:ascii="Times New Roman" w:eastAsia="Times New Roman" w:hAnsi="Times New Roman"/>
                <w:noProof/>
              </w:rPr>
              <w:t>Section 4.2 President</w:t>
            </w:r>
            <w:r>
              <w:rPr>
                <w:noProof/>
                <w:webHidden/>
              </w:rPr>
              <w:tab/>
            </w:r>
            <w:r>
              <w:rPr>
                <w:noProof/>
                <w:webHidden/>
              </w:rPr>
              <w:fldChar w:fldCharType="begin"/>
            </w:r>
            <w:r>
              <w:rPr>
                <w:noProof/>
                <w:webHidden/>
              </w:rPr>
              <w:instrText xml:space="preserve"> PAGEREF _Toc237944286 \h </w:instrText>
            </w:r>
            <w:r>
              <w:rPr>
                <w:noProof/>
                <w:webHidden/>
              </w:rPr>
            </w:r>
            <w:r>
              <w:rPr>
                <w:noProof/>
                <w:webHidden/>
              </w:rPr>
              <w:fldChar w:fldCharType="separate"/>
            </w:r>
            <w:r>
              <w:rPr>
                <w:noProof/>
                <w:webHidden/>
              </w:rPr>
              <w:t>5</w:t>
            </w:r>
            <w:r>
              <w:rPr>
                <w:noProof/>
                <w:webHidden/>
              </w:rPr>
              <w:fldChar w:fldCharType="end"/>
            </w:r>
          </w:hyperlink>
        </w:p>
        <w:p w14:paraId="197E1D09" w14:textId="75BC1399" w:rsidR="00393BB1" w:rsidRDefault="00393BB1">
          <w:pPr>
            <w:pStyle w:val="TOC2"/>
            <w:tabs>
              <w:tab w:val="right" w:leader="dot" w:pos="10790"/>
            </w:tabs>
            <w:rPr>
              <w:rFonts w:cstheme="minorBidi"/>
              <w:noProof/>
              <w:kern w:val="2"/>
              <w:sz w:val="24"/>
              <w:szCs w:val="24"/>
              <w14:ligatures w14:val="standardContextual"/>
            </w:rPr>
          </w:pPr>
          <w:hyperlink w:anchor="_Toc237944287" w:history="1">
            <w:r w:rsidRPr="000B7979">
              <w:rPr>
                <w:rStyle w:val="Hyperlink"/>
                <w:rFonts w:ascii="Times New Roman" w:eastAsia="Times New Roman" w:hAnsi="Times New Roman"/>
                <w:noProof/>
              </w:rPr>
              <w:t>Section 4.3 Vice-President</w:t>
            </w:r>
            <w:r>
              <w:rPr>
                <w:noProof/>
                <w:webHidden/>
              </w:rPr>
              <w:tab/>
            </w:r>
            <w:r>
              <w:rPr>
                <w:noProof/>
                <w:webHidden/>
              </w:rPr>
              <w:fldChar w:fldCharType="begin"/>
            </w:r>
            <w:r>
              <w:rPr>
                <w:noProof/>
                <w:webHidden/>
              </w:rPr>
              <w:instrText xml:space="preserve"> PAGEREF _Toc237944287 \h </w:instrText>
            </w:r>
            <w:r>
              <w:rPr>
                <w:noProof/>
                <w:webHidden/>
              </w:rPr>
            </w:r>
            <w:r>
              <w:rPr>
                <w:noProof/>
                <w:webHidden/>
              </w:rPr>
              <w:fldChar w:fldCharType="separate"/>
            </w:r>
            <w:r>
              <w:rPr>
                <w:noProof/>
                <w:webHidden/>
              </w:rPr>
              <w:t>5</w:t>
            </w:r>
            <w:r>
              <w:rPr>
                <w:noProof/>
                <w:webHidden/>
              </w:rPr>
              <w:fldChar w:fldCharType="end"/>
            </w:r>
          </w:hyperlink>
        </w:p>
        <w:p w14:paraId="162C9526" w14:textId="425D48AF" w:rsidR="00393BB1" w:rsidRDefault="00393BB1">
          <w:pPr>
            <w:pStyle w:val="TOC2"/>
            <w:tabs>
              <w:tab w:val="right" w:leader="dot" w:pos="10790"/>
            </w:tabs>
            <w:rPr>
              <w:rFonts w:cstheme="minorBidi"/>
              <w:noProof/>
              <w:kern w:val="2"/>
              <w:sz w:val="24"/>
              <w:szCs w:val="24"/>
              <w14:ligatures w14:val="standardContextual"/>
            </w:rPr>
          </w:pPr>
          <w:hyperlink w:anchor="_Toc237944288" w:history="1">
            <w:r w:rsidRPr="000B7979">
              <w:rPr>
                <w:rStyle w:val="Hyperlink"/>
                <w:rFonts w:ascii="Times New Roman" w:eastAsia="Times New Roman" w:hAnsi="Times New Roman"/>
                <w:noProof/>
              </w:rPr>
              <w:t>Section 4.4 Secretary</w:t>
            </w:r>
            <w:r>
              <w:rPr>
                <w:noProof/>
                <w:webHidden/>
              </w:rPr>
              <w:tab/>
            </w:r>
            <w:r>
              <w:rPr>
                <w:noProof/>
                <w:webHidden/>
              </w:rPr>
              <w:fldChar w:fldCharType="begin"/>
            </w:r>
            <w:r>
              <w:rPr>
                <w:noProof/>
                <w:webHidden/>
              </w:rPr>
              <w:instrText xml:space="preserve"> PAGEREF _Toc237944288 \h </w:instrText>
            </w:r>
            <w:r>
              <w:rPr>
                <w:noProof/>
                <w:webHidden/>
              </w:rPr>
            </w:r>
            <w:r>
              <w:rPr>
                <w:noProof/>
                <w:webHidden/>
              </w:rPr>
              <w:fldChar w:fldCharType="separate"/>
            </w:r>
            <w:r>
              <w:rPr>
                <w:noProof/>
                <w:webHidden/>
              </w:rPr>
              <w:t>5</w:t>
            </w:r>
            <w:r>
              <w:rPr>
                <w:noProof/>
                <w:webHidden/>
              </w:rPr>
              <w:fldChar w:fldCharType="end"/>
            </w:r>
          </w:hyperlink>
        </w:p>
        <w:p w14:paraId="47629318" w14:textId="74DF9630" w:rsidR="00393BB1" w:rsidRDefault="00393BB1">
          <w:pPr>
            <w:pStyle w:val="TOC2"/>
            <w:tabs>
              <w:tab w:val="right" w:leader="dot" w:pos="10790"/>
            </w:tabs>
            <w:rPr>
              <w:rFonts w:cstheme="minorBidi"/>
              <w:noProof/>
              <w:kern w:val="2"/>
              <w:sz w:val="24"/>
              <w:szCs w:val="24"/>
              <w14:ligatures w14:val="standardContextual"/>
            </w:rPr>
          </w:pPr>
          <w:hyperlink w:anchor="_Toc237944289" w:history="1">
            <w:r w:rsidRPr="000B7979">
              <w:rPr>
                <w:rStyle w:val="Hyperlink"/>
                <w:rFonts w:ascii="Times New Roman" w:eastAsia="Times New Roman" w:hAnsi="Times New Roman"/>
                <w:noProof/>
              </w:rPr>
              <w:t>Section 4.5 Treasurer</w:t>
            </w:r>
            <w:r>
              <w:rPr>
                <w:noProof/>
                <w:webHidden/>
              </w:rPr>
              <w:tab/>
            </w:r>
            <w:r>
              <w:rPr>
                <w:noProof/>
                <w:webHidden/>
              </w:rPr>
              <w:fldChar w:fldCharType="begin"/>
            </w:r>
            <w:r>
              <w:rPr>
                <w:noProof/>
                <w:webHidden/>
              </w:rPr>
              <w:instrText xml:space="preserve"> PAGEREF _Toc237944289 \h </w:instrText>
            </w:r>
            <w:r>
              <w:rPr>
                <w:noProof/>
                <w:webHidden/>
              </w:rPr>
            </w:r>
            <w:r>
              <w:rPr>
                <w:noProof/>
                <w:webHidden/>
              </w:rPr>
              <w:fldChar w:fldCharType="separate"/>
            </w:r>
            <w:r>
              <w:rPr>
                <w:noProof/>
                <w:webHidden/>
              </w:rPr>
              <w:t>5</w:t>
            </w:r>
            <w:r>
              <w:rPr>
                <w:noProof/>
                <w:webHidden/>
              </w:rPr>
              <w:fldChar w:fldCharType="end"/>
            </w:r>
          </w:hyperlink>
        </w:p>
        <w:p w14:paraId="2BB1D3B7" w14:textId="2EC72704" w:rsidR="00393BB1" w:rsidRDefault="00393BB1">
          <w:pPr>
            <w:pStyle w:val="TOC2"/>
            <w:tabs>
              <w:tab w:val="right" w:leader="dot" w:pos="10790"/>
            </w:tabs>
            <w:rPr>
              <w:rFonts w:cstheme="minorBidi"/>
              <w:noProof/>
              <w:kern w:val="2"/>
              <w:sz w:val="24"/>
              <w:szCs w:val="24"/>
              <w14:ligatures w14:val="standardContextual"/>
            </w:rPr>
          </w:pPr>
          <w:hyperlink w:anchor="_Toc237944290" w:history="1">
            <w:r w:rsidRPr="000B7979">
              <w:rPr>
                <w:rStyle w:val="Hyperlink"/>
                <w:rFonts w:ascii="Times New Roman" w:eastAsia="Times New Roman" w:hAnsi="Times New Roman"/>
                <w:noProof/>
              </w:rPr>
              <w:t>Section 4.6 Nominations and Elections</w:t>
            </w:r>
            <w:r>
              <w:rPr>
                <w:noProof/>
                <w:webHidden/>
              </w:rPr>
              <w:tab/>
            </w:r>
            <w:r>
              <w:rPr>
                <w:noProof/>
                <w:webHidden/>
              </w:rPr>
              <w:fldChar w:fldCharType="begin"/>
            </w:r>
            <w:r>
              <w:rPr>
                <w:noProof/>
                <w:webHidden/>
              </w:rPr>
              <w:instrText xml:space="preserve"> PAGEREF _Toc237944290 \h </w:instrText>
            </w:r>
            <w:r>
              <w:rPr>
                <w:noProof/>
                <w:webHidden/>
              </w:rPr>
            </w:r>
            <w:r>
              <w:rPr>
                <w:noProof/>
                <w:webHidden/>
              </w:rPr>
              <w:fldChar w:fldCharType="separate"/>
            </w:r>
            <w:r>
              <w:rPr>
                <w:noProof/>
                <w:webHidden/>
              </w:rPr>
              <w:t>5</w:t>
            </w:r>
            <w:r>
              <w:rPr>
                <w:noProof/>
                <w:webHidden/>
              </w:rPr>
              <w:fldChar w:fldCharType="end"/>
            </w:r>
          </w:hyperlink>
        </w:p>
        <w:p w14:paraId="6013DEB5" w14:textId="464736AC" w:rsidR="00393BB1" w:rsidRDefault="00393BB1">
          <w:pPr>
            <w:pStyle w:val="TOC2"/>
            <w:tabs>
              <w:tab w:val="right" w:leader="dot" w:pos="10790"/>
            </w:tabs>
            <w:rPr>
              <w:rFonts w:cstheme="minorBidi"/>
              <w:noProof/>
              <w:kern w:val="2"/>
              <w:sz w:val="24"/>
              <w:szCs w:val="24"/>
              <w14:ligatures w14:val="standardContextual"/>
            </w:rPr>
          </w:pPr>
          <w:hyperlink w:anchor="_Toc237944291" w:history="1">
            <w:r w:rsidRPr="000B7979">
              <w:rPr>
                <w:rStyle w:val="Hyperlink"/>
                <w:rFonts w:ascii="Times New Roman" w:eastAsia="Times New Roman" w:hAnsi="Times New Roman"/>
                <w:noProof/>
              </w:rPr>
              <w:t>Section 4.7 Terms of Office</w:t>
            </w:r>
            <w:r>
              <w:rPr>
                <w:noProof/>
                <w:webHidden/>
              </w:rPr>
              <w:tab/>
            </w:r>
            <w:r>
              <w:rPr>
                <w:noProof/>
                <w:webHidden/>
              </w:rPr>
              <w:fldChar w:fldCharType="begin"/>
            </w:r>
            <w:r>
              <w:rPr>
                <w:noProof/>
                <w:webHidden/>
              </w:rPr>
              <w:instrText xml:space="preserve"> PAGEREF _Toc237944291 \h </w:instrText>
            </w:r>
            <w:r>
              <w:rPr>
                <w:noProof/>
                <w:webHidden/>
              </w:rPr>
            </w:r>
            <w:r>
              <w:rPr>
                <w:noProof/>
                <w:webHidden/>
              </w:rPr>
              <w:fldChar w:fldCharType="separate"/>
            </w:r>
            <w:r>
              <w:rPr>
                <w:noProof/>
                <w:webHidden/>
              </w:rPr>
              <w:t>6</w:t>
            </w:r>
            <w:r>
              <w:rPr>
                <w:noProof/>
                <w:webHidden/>
              </w:rPr>
              <w:fldChar w:fldCharType="end"/>
            </w:r>
          </w:hyperlink>
        </w:p>
        <w:p w14:paraId="7553ADAD" w14:textId="3ECE2625" w:rsidR="00393BB1" w:rsidRDefault="00393BB1">
          <w:pPr>
            <w:pStyle w:val="TOC2"/>
            <w:tabs>
              <w:tab w:val="right" w:leader="dot" w:pos="10790"/>
            </w:tabs>
            <w:rPr>
              <w:rFonts w:cstheme="minorBidi"/>
              <w:noProof/>
              <w:kern w:val="2"/>
              <w:sz w:val="24"/>
              <w:szCs w:val="24"/>
              <w14:ligatures w14:val="standardContextual"/>
            </w:rPr>
          </w:pPr>
          <w:hyperlink w:anchor="_Toc237944292" w:history="1">
            <w:r w:rsidRPr="000B7979">
              <w:rPr>
                <w:rStyle w:val="Hyperlink"/>
                <w:rFonts w:ascii="Times New Roman" w:eastAsia="Times New Roman" w:hAnsi="Times New Roman"/>
                <w:noProof/>
              </w:rPr>
              <w:t>Section 4.8 Code of Conduct</w:t>
            </w:r>
            <w:r>
              <w:rPr>
                <w:noProof/>
                <w:webHidden/>
              </w:rPr>
              <w:tab/>
            </w:r>
            <w:r>
              <w:rPr>
                <w:noProof/>
                <w:webHidden/>
              </w:rPr>
              <w:fldChar w:fldCharType="begin"/>
            </w:r>
            <w:r>
              <w:rPr>
                <w:noProof/>
                <w:webHidden/>
              </w:rPr>
              <w:instrText xml:space="preserve"> PAGEREF _Toc237944292 \h </w:instrText>
            </w:r>
            <w:r>
              <w:rPr>
                <w:noProof/>
                <w:webHidden/>
              </w:rPr>
            </w:r>
            <w:r>
              <w:rPr>
                <w:noProof/>
                <w:webHidden/>
              </w:rPr>
              <w:fldChar w:fldCharType="separate"/>
            </w:r>
            <w:r>
              <w:rPr>
                <w:noProof/>
                <w:webHidden/>
              </w:rPr>
              <w:t>6</w:t>
            </w:r>
            <w:r>
              <w:rPr>
                <w:noProof/>
                <w:webHidden/>
              </w:rPr>
              <w:fldChar w:fldCharType="end"/>
            </w:r>
          </w:hyperlink>
        </w:p>
        <w:p w14:paraId="263AC394" w14:textId="05555DDC" w:rsidR="00393BB1" w:rsidRDefault="00393BB1">
          <w:pPr>
            <w:pStyle w:val="TOC2"/>
            <w:tabs>
              <w:tab w:val="right" w:leader="dot" w:pos="10790"/>
            </w:tabs>
            <w:rPr>
              <w:rFonts w:cstheme="minorBidi"/>
              <w:noProof/>
              <w:kern w:val="2"/>
              <w:sz w:val="24"/>
              <w:szCs w:val="24"/>
              <w14:ligatures w14:val="standardContextual"/>
            </w:rPr>
          </w:pPr>
          <w:hyperlink w:anchor="_Toc237944293" w:history="1">
            <w:r w:rsidRPr="000B7979">
              <w:rPr>
                <w:rStyle w:val="Hyperlink"/>
                <w:rFonts w:ascii="Times New Roman" w:eastAsia="Times New Roman" w:hAnsi="Times New Roman"/>
                <w:noProof/>
              </w:rPr>
              <w:t>Section 4.9 Resignation and Removal of Officers</w:t>
            </w:r>
            <w:r>
              <w:rPr>
                <w:noProof/>
                <w:webHidden/>
              </w:rPr>
              <w:tab/>
            </w:r>
            <w:r>
              <w:rPr>
                <w:noProof/>
                <w:webHidden/>
              </w:rPr>
              <w:fldChar w:fldCharType="begin"/>
            </w:r>
            <w:r>
              <w:rPr>
                <w:noProof/>
                <w:webHidden/>
              </w:rPr>
              <w:instrText xml:space="preserve"> PAGEREF _Toc237944293 \h </w:instrText>
            </w:r>
            <w:r>
              <w:rPr>
                <w:noProof/>
                <w:webHidden/>
              </w:rPr>
            </w:r>
            <w:r>
              <w:rPr>
                <w:noProof/>
                <w:webHidden/>
              </w:rPr>
              <w:fldChar w:fldCharType="separate"/>
            </w:r>
            <w:r>
              <w:rPr>
                <w:noProof/>
                <w:webHidden/>
              </w:rPr>
              <w:t>6</w:t>
            </w:r>
            <w:r>
              <w:rPr>
                <w:noProof/>
                <w:webHidden/>
              </w:rPr>
              <w:fldChar w:fldCharType="end"/>
            </w:r>
          </w:hyperlink>
        </w:p>
        <w:p w14:paraId="376DD6D0" w14:textId="5D4B01A0" w:rsidR="00393BB1" w:rsidRDefault="00393BB1">
          <w:pPr>
            <w:pStyle w:val="TOC1"/>
            <w:rPr>
              <w:rFonts w:cstheme="minorBidi"/>
              <w:noProof/>
              <w:kern w:val="2"/>
              <w:sz w:val="24"/>
              <w:szCs w:val="24"/>
              <w14:ligatures w14:val="standardContextual"/>
            </w:rPr>
          </w:pPr>
          <w:hyperlink w:anchor="_Toc237944294" w:history="1">
            <w:r w:rsidRPr="000B7979">
              <w:rPr>
                <w:rStyle w:val="Hyperlink"/>
                <w:noProof/>
              </w:rPr>
              <w:t>ARTICLE V (MEETINGS)</w:t>
            </w:r>
            <w:r>
              <w:rPr>
                <w:noProof/>
                <w:webHidden/>
              </w:rPr>
              <w:tab/>
            </w:r>
            <w:r>
              <w:rPr>
                <w:noProof/>
                <w:webHidden/>
              </w:rPr>
              <w:fldChar w:fldCharType="begin"/>
            </w:r>
            <w:r>
              <w:rPr>
                <w:noProof/>
                <w:webHidden/>
              </w:rPr>
              <w:instrText xml:space="preserve"> PAGEREF _Toc237944294 \h </w:instrText>
            </w:r>
            <w:r>
              <w:rPr>
                <w:noProof/>
                <w:webHidden/>
              </w:rPr>
            </w:r>
            <w:r>
              <w:rPr>
                <w:noProof/>
                <w:webHidden/>
              </w:rPr>
              <w:fldChar w:fldCharType="separate"/>
            </w:r>
            <w:r>
              <w:rPr>
                <w:noProof/>
                <w:webHidden/>
              </w:rPr>
              <w:t>6</w:t>
            </w:r>
            <w:r>
              <w:rPr>
                <w:noProof/>
                <w:webHidden/>
              </w:rPr>
              <w:fldChar w:fldCharType="end"/>
            </w:r>
          </w:hyperlink>
        </w:p>
        <w:p w14:paraId="0BD6BF6F" w14:textId="5239AF37" w:rsidR="00393BB1" w:rsidRDefault="00393BB1">
          <w:pPr>
            <w:pStyle w:val="TOC2"/>
            <w:tabs>
              <w:tab w:val="right" w:leader="dot" w:pos="10790"/>
            </w:tabs>
            <w:rPr>
              <w:rFonts w:cstheme="minorBidi"/>
              <w:noProof/>
              <w:kern w:val="2"/>
              <w:sz w:val="24"/>
              <w:szCs w:val="24"/>
              <w14:ligatures w14:val="standardContextual"/>
            </w:rPr>
          </w:pPr>
          <w:hyperlink w:anchor="_Toc237944295" w:history="1">
            <w:r w:rsidRPr="000B7979">
              <w:rPr>
                <w:rStyle w:val="Hyperlink"/>
                <w:rFonts w:ascii="Times New Roman" w:eastAsia="Times New Roman" w:hAnsi="Times New Roman"/>
                <w:noProof/>
              </w:rPr>
              <w:t>Section 5.1 Meetings</w:t>
            </w:r>
            <w:r>
              <w:rPr>
                <w:noProof/>
                <w:webHidden/>
              </w:rPr>
              <w:tab/>
            </w:r>
            <w:r>
              <w:rPr>
                <w:noProof/>
                <w:webHidden/>
              </w:rPr>
              <w:fldChar w:fldCharType="begin"/>
            </w:r>
            <w:r>
              <w:rPr>
                <w:noProof/>
                <w:webHidden/>
              </w:rPr>
              <w:instrText xml:space="preserve"> PAGEREF _Toc237944295 \h </w:instrText>
            </w:r>
            <w:r>
              <w:rPr>
                <w:noProof/>
                <w:webHidden/>
              </w:rPr>
            </w:r>
            <w:r>
              <w:rPr>
                <w:noProof/>
                <w:webHidden/>
              </w:rPr>
              <w:fldChar w:fldCharType="separate"/>
            </w:r>
            <w:r>
              <w:rPr>
                <w:noProof/>
                <w:webHidden/>
              </w:rPr>
              <w:t>6</w:t>
            </w:r>
            <w:r>
              <w:rPr>
                <w:noProof/>
                <w:webHidden/>
              </w:rPr>
              <w:fldChar w:fldCharType="end"/>
            </w:r>
          </w:hyperlink>
        </w:p>
        <w:p w14:paraId="487ABEF2" w14:textId="499D6D62" w:rsidR="00393BB1" w:rsidRDefault="00393BB1">
          <w:pPr>
            <w:pStyle w:val="TOC2"/>
            <w:tabs>
              <w:tab w:val="right" w:leader="dot" w:pos="10790"/>
            </w:tabs>
            <w:rPr>
              <w:rFonts w:cstheme="minorBidi"/>
              <w:noProof/>
              <w:kern w:val="2"/>
              <w:sz w:val="24"/>
              <w:szCs w:val="24"/>
              <w14:ligatures w14:val="standardContextual"/>
            </w:rPr>
          </w:pPr>
          <w:hyperlink w:anchor="_Toc237944296" w:history="1">
            <w:r w:rsidRPr="000B7979">
              <w:rPr>
                <w:rStyle w:val="Hyperlink"/>
                <w:rFonts w:ascii="Times New Roman" w:eastAsia="Times New Roman" w:hAnsi="Times New Roman"/>
                <w:noProof/>
              </w:rPr>
              <w:t>Section 5.2 Special Meetings</w:t>
            </w:r>
            <w:r>
              <w:rPr>
                <w:noProof/>
                <w:webHidden/>
              </w:rPr>
              <w:tab/>
            </w:r>
            <w:r>
              <w:rPr>
                <w:noProof/>
                <w:webHidden/>
              </w:rPr>
              <w:fldChar w:fldCharType="begin"/>
            </w:r>
            <w:r>
              <w:rPr>
                <w:noProof/>
                <w:webHidden/>
              </w:rPr>
              <w:instrText xml:space="preserve"> PAGEREF _Toc237944296 \h </w:instrText>
            </w:r>
            <w:r>
              <w:rPr>
                <w:noProof/>
                <w:webHidden/>
              </w:rPr>
            </w:r>
            <w:r>
              <w:rPr>
                <w:noProof/>
                <w:webHidden/>
              </w:rPr>
              <w:fldChar w:fldCharType="separate"/>
            </w:r>
            <w:r>
              <w:rPr>
                <w:noProof/>
                <w:webHidden/>
              </w:rPr>
              <w:t>6</w:t>
            </w:r>
            <w:r>
              <w:rPr>
                <w:noProof/>
                <w:webHidden/>
              </w:rPr>
              <w:fldChar w:fldCharType="end"/>
            </w:r>
          </w:hyperlink>
        </w:p>
        <w:p w14:paraId="27FC178B" w14:textId="64822F78" w:rsidR="00393BB1" w:rsidRDefault="00393BB1">
          <w:pPr>
            <w:pStyle w:val="TOC2"/>
            <w:tabs>
              <w:tab w:val="right" w:leader="dot" w:pos="10790"/>
            </w:tabs>
            <w:rPr>
              <w:rFonts w:cstheme="minorBidi"/>
              <w:noProof/>
              <w:kern w:val="2"/>
              <w:sz w:val="24"/>
              <w:szCs w:val="24"/>
              <w14:ligatures w14:val="standardContextual"/>
            </w:rPr>
          </w:pPr>
          <w:hyperlink w:anchor="_Toc237944297" w:history="1">
            <w:r w:rsidRPr="000B7979">
              <w:rPr>
                <w:rStyle w:val="Hyperlink"/>
                <w:rFonts w:ascii="Times New Roman" w:eastAsia="Times New Roman" w:hAnsi="Times New Roman"/>
                <w:noProof/>
              </w:rPr>
              <w:t>Section 5.3 Quorum</w:t>
            </w:r>
            <w:r>
              <w:rPr>
                <w:noProof/>
                <w:webHidden/>
              </w:rPr>
              <w:tab/>
            </w:r>
            <w:r>
              <w:rPr>
                <w:noProof/>
                <w:webHidden/>
              </w:rPr>
              <w:fldChar w:fldCharType="begin"/>
            </w:r>
            <w:r>
              <w:rPr>
                <w:noProof/>
                <w:webHidden/>
              </w:rPr>
              <w:instrText xml:space="preserve"> PAGEREF _Toc237944297 \h </w:instrText>
            </w:r>
            <w:r>
              <w:rPr>
                <w:noProof/>
                <w:webHidden/>
              </w:rPr>
            </w:r>
            <w:r>
              <w:rPr>
                <w:noProof/>
                <w:webHidden/>
              </w:rPr>
              <w:fldChar w:fldCharType="separate"/>
            </w:r>
            <w:r>
              <w:rPr>
                <w:noProof/>
                <w:webHidden/>
              </w:rPr>
              <w:t>6</w:t>
            </w:r>
            <w:r>
              <w:rPr>
                <w:noProof/>
                <w:webHidden/>
              </w:rPr>
              <w:fldChar w:fldCharType="end"/>
            </w:r>
          </w:hyperlink>
        </w:p>
        <w:p w14:paraId="0D1FE9DE" w14:textId="248A7173" w:rsidR="00393BB1" w:rsidRDefault="00393BB1">
          <w:pPr>
            <w:pStyle w:val="TOC1"/>
            <w:rPr>
              <w:rFonts w:cstheme="minorBidi"/>
              <w:noProof/>
              <w:kern w:val="2"/>
              <w:sz w:val="24"/>
              <w:szCs w:val="24"/>
              <w14:ligatures w14:val="standardContextual"/>
            </w:rPr>
          </w:pPr>
          <w:hyperlink w:anchor="_Toc237944298" w:history="1">
            <w:r w:rsidRPr="000B7979">
              <w:rPr>
                <w:rStyle w:val="Hyperlink"/>
                <w:noProof/>
              </w:rPr>
              <w:t>ARTICLE VI (Committees)</w:t>
            </w:r>
            <w:r>
              <w:rPr>
                <w:noProof/>
                <w:webHidden/>
              </w:rPr>
              <w:tab/>
            </w:r>
            <w:r>
              <w:rPr>
                <w:noProof/>
                <w:webHidden/>
              </w:rPr>
              <w:fldChar w:fldCharType="begin"/>
            </w:r>
            <w:r>
              <w:rPr>
                <w:noProof/>
                <w:webHidden/>
              </w:rPr>
              <w:instrText xml:space="preserve"> PAGEREF _Toc237944298 \h </w:instrText>
            </w:r>
            <w:r>
              <w:rPr>
                <w:noProof/>
                <w:webHidden/>
              </w:rPr>
            </w:r>
            <w:r>
              <w:rPr>
                <w:noProof/>
                <w:webHidden/>
              </w:rPr>
              <w:fldChar w:fldCharType="separate"/>
            </w:r>
            <w:r>
              <w:rPr>
                <w:noProof/>
                <w:webHidden/>
              </w:rPr>
              <w:t>6</w:t>
            </w:r>
            <w:r>
              <w:rPr>
                <w:noProof/>
                <w:webHidden/>
              </w:rPr>
              <w:fldChar w:fldCharType="end"/>
            </w:r>
          </w:hyperlink>
        </w:p>
        <w:p w14:paraId="1C5BB03C" w14:textId="1F4A705A" w:rsidR="00393BB1" w:rsidRDefault="00393BB1">
          <w:pPr>
            <w:pStyle w:val="TOC2"/>
            <w:tabs>
              <w:tab w:val="right" w:leader="dot" w:pos="10790"/>
            </w:tabs>
            <w:rPr>
              <w:rFonts w:cstheme="minorBidi"/>
              <w:noProof/>
              <w:kern w:val="2"/>
              <w:sz w:val="24"/>
              <w:szCs w:val="24"/>
              <w14:ligatures w14:val="standardContextual"/>
            </w:rPr>
          </w:pPr>
          <w:hyperlink w:anchor="_Toc237944299" w:history="1">
            <w:r w:rsidRPr="000B7979">
              <w:rPr>
                <w:rStyle w:val="Hyperlink"/>
                <w:rFonts w:ascii="Times New Roman" w:eastAsia="Times New Roman" w:hAnsi="Times New Roman"/>
                <w:noProof/>
              </w:rPr>
              <w:t>Section 6.1 Board of Directors (Advisory Committee)</w:t>
            </w:r>
            <w:r>
              <w:rPr>
                <w:noProof/>
                <w:webHidden/>
              </w:rPr>
              <w:tab/>
            </w:r>
            <w:r>
              <w:rPr>
                <w:noProof/>
                <w:webHidden/>
              </w:rPr>
              <w:fldChar w:fldCharType="begin"/>
            </w:r>
            <w:r>
              <w:rPr>
                <w:noProof/>
                <w:webHidden/>
              </w:rPr>
              <w:instrText xml:space="preserve"> PAGEREF _Toc237944299 \h </w:instrText>
            </w:r>
            <w:r>
              <w:rPr>
                <w:noProof/>
                <w:webHidden/>
              </w:rPr>
            </w:r>
            <w:r>
              <w:rPr>
                <w:noProof/>
                <w:webHidden/>
              </w:rPr>
              <w:fldChar w:fldCharType="separate"/>
            </w:r>
            <w:r>
              <w:rPr>
                <w:noProof/>
                <w:webHidden/>
              </w:rPr>
              <w:t>6</w:t>
            </w:r>
            <w:r>
              <w:rPr>
                <w:noProof/>
                <w:webHidden/>
              </w:rPr>
              <w:fldChar w:fldCharType="end"/>
            </w:r>
          </w:hyperlink>
        </w:p>
        <w:p w14:paraId="0484A553" w14:textId="6EBBB3ED" w:rsidR="00393BB1" w:rsidRDefault="00393BB1">
          <w:pPr>
            <w:pStyle w:val="TOC2"/>
            <w:tabs>
              <w:tab w:val="right" w:leader="dot" w:pos="10790"/>
            </w:tabs>
            <w:rPr>
              <w:rFonts w:cstheme="minorBidi"/>
              <w:noProof/>
              <w:kern w:val="2"/>
              <w:sz w:val="24"/>
              <w:szCs w:val="24"/>
              <w14:ligatures w14:val="standardContextual"/>
            </w:rPr>
          </w:pPr>
          <w:hyperlink w:anchor="_Toc237944300" w:history="1">
            <w:r w:rsidRPr="000B7979">
              <w:rPr>
                <w:rStyle w:val="Hyperlink"/>
                <w:rFonts w:ascii="Times New Roman" w:eastAsia="Times New Roman" w:hAnsi="Times New Roman"/>
                <w:noProof/>
              </w:rPr>
              <w:t>Section 6.2 Nominations and Elections for Board Members.</w:t>
            </w:r>
            <w:r>
              <w:rPr>
                <w:noProof/>
                <w:webHidden/>
              </w:rPr>
              <w:tab/>
            </w:r>
            <w:r>
              <w:rPr>
                <w:noProof/>
                <w:webHidden/>
              </w:rPr>
              <w:fldChar w:fldCharType="begin"/>
            </w:r>
            <w:r>
              <w:rPr>
                <w:noProof/>
                <w:webHidden/>
              </w:rPr>
              <w:instrText xml:space="preserve"> PAGEREF _Toc237944300 \h </w:instrText>
            </w:r>
            <w:r>
              <w:rPr>
                <w:noProof/>
                <w:webHidden/>
              </w:rPr>
            </w:r>
            <w:r>
              <w:rPr>
                <w:noProof/>
                <w:webHidden/>
              </w:rPr>
              <w:fldChar w:fldCharType="separate"/>
            </w:r>
            <w:r>
              <w:rPr>
                <w:noProof/>
                <w:webHidden/>
              </w:rPr>
              <w:t>7</w:t>
            </w:r>
            <w:r>
              <w:rPr>
                <w:noProof/>
                <w:webHidden/>
              </w:rPr>
              <w:fldChar w:fldCharType="end"/>
            </w:r>
          </w:hyperlink>
        </w:p>
        <w:p w14:paraId="6FC7051E" w14:textId="40809E99" w:rsidR="00393BB1" w:rsidRDefault="00393BB1">
          <w:pPr>
            <w:pStyle w:val="TOC2"/>
            <w:tabs>
              <w:tab w:val="right" w:leader="dot" w:pos="10790"/>
            </w:tabs>
            <w:rPr>
              <w:rFonts w:cstheme="minorBidi"/>
              <w:noProof/>
              <w:kern w:val="2"/>
              <w:sz w:val="24"/>
              <w:szCs w:val="24"/>
              <w14:ligatures w14:val="standardContextual"/>
            </w:rPr>
          </w:pPr>
          <w:hyperlink w:anchor="_Toc237944301" w:history="1">
            <w:r w:rsidRPr="000B7979">
              <w:rPr>
                <w:rStyle w:val="Hyperlink"/>
                <w:rFonts w:ascii="Times New Roman" w:eastAsia="Times New Roman" w:hAnsi="Times New Roman"/>
                <w:noProof/>
              </w:rPr>
              <w:t>Section 6.3 Terms of Office for Board Members</w:t>
            </w:r>
            <w:r>
              <w:rPr>
                <w:noProof/>
                <w:webHidden/>
              </w:rPr>
              <w:tab/>
            </w:r>
            <w:r>
              <w:rPr>
                <w:noProof/>
                <w:webHidden/>
              </w:rPr>
              <w:fldChar w:fldCharType="begin"/>
            </w:r>
            <w:r>
              <w:rPr>
                <w:noProof/>
                <w:webHidden/>
              </w:rPr>
              <w:instrText xml:space="preserve"> PAGEREF _Toc237944301 \h </w:instrText>
            </w:r>
            <w:r>
              <w:rPr>
                <w:noProof/>
                <w:webHidden/>
              </w:rPr>
            </w:r>
            <w:r>
              <w:rPr>
                <w:noProof/>
                <w:webHidden/>
              </w:rPr>
              <w:fldChar w:fldCharType="separate"/>
            </w:r>
            <w:r>
              <w:rPr>
                <w:noProof/>
                <w:webHidden/>
              </w:rPr>
              <w:t>7</w:t>
            </w:r>
            <w:r>
              <w:rPr>
                <w:noProof/>
                <w:webHidden/>
              </w:rPr>
              <w:fldChar w:fldCharType="end"/>
            </w:r>
          </w:hyperlink>
        </w:p>
        <w:p w14:paraId="411C30EE" w14:textId="448A1FE9" w:rsidR="00393BB1" w:rsidRDefault="00393BB1">
          <w:pPr>
            <w:pStyle w:val="TOC2"/>
            <w:tabs>
              <w:tab w:val="right" w:leader="dot" w:pos="10790"/>
            </w:tabs>
            <w:rPr>
              <w:rFonts w:cstheme="minorBidi"/>
              <w:noProof/>
              <w:kern w:val="2"/>
              <w:sz w:val="24"/>
              <w:szCs w:val="24"/>
              <w14:ligatures w14:val="standardContextual"/>
            </w:rPr>
          </w:pPr>
          <w:hyperlink w:anchor="_Toc237944302" w:history="1">
            <w:r w:rsidRPr="000B7979">
              <w:rPr>
                <w:rStyle w:val="Hyperlink"/>
                <w:rFonts w:ascii="Times New Roman" w:eastAsia="Times New Roman" w:hAnsi="Times New Roman"/>
                <w:noProof/>
              </w:rPr>
              <w:t>Section 6.4 Other Committees</w:t>
            </w:r>
            <w:r>
              <w:rPr>
                <w:noProof/>
                <w:webHidden/>
              </w:rPr>
              <w:tab/>
            </w:r>
            <w:r>
              <w:rPr>
                <w:noProof/>
                <w:webHidden/>
              </w:rPr>
              <w:fldChar w:fldCharType="begin"/>
            </w:r>
            <w:r>
              <w:rPr>
                <w:noProof/>
                <w:webHidden/>
              </w:rPr>
              <w:instrText xml:space="preserve"> PAGEREF _Toc237944302 \h </w:instrText>
            </w:r>
            <w:r>
              <w:rPr>
                <w:noProof/>
                <w:webHidden/>
              </w:rPr>
            </w:r>
            <w:r>
              <w:rPr>
                <w:noProof/>
                <w:webHidden/>
              </w:rPr>
              <w:fldChar w:fldCharType="separate"/>
            </w:r>
            <w:r>
              <w:rPr>
                <w:noProof/>
                <w:webHidden/>
              </w:rPr>
              <w:t>7</w:t>
            </w:r>
            <w:r>
              <w:rPr>
                <w:noProof/>
                <w:webHidden/>
              </w:rPr>
              <w:fldChar w:fldCharType="end"/>
            </w:r>
          </w:hyperlink>
        </w:p>
        <w:p w14:paraId="718DFCFD" w14:textId="7F2E7776" w:rsidR="00393BB1" w:rsidRDefault="00393BB1">
          <w:pPr>
            <w:pStyle w:val="TOC2"/>
            <w:tabs>
              <w:tab w:val="right" w:leader="dot" w:pos="10790"/>
            </w:tabs>
            <w:rPr>
              <w:rFonts w:cstheme="minorBidi"/>
              <w:noProof/>
              <w:kern w:val="2"/>
              <w:sz w:val="24"/>
              <w:szCs w:val="24"/>
              <w14:ligatures w14:val="standardContextual"/>
            </w:rPr>
          </w:pPr>
          <w:hyperlink w:anchor="_Toc237944303" w:history="1">
            <w:r w:rsidRPr="000B7979">
              <w:rPr>
                <w:rStyle w:val="Hyperlink"/>
                <w:rFonts w:ascii="Times New Roman" w:eastAsia="Times New Roman" w:hAnsi="Times New Roman"/>
                <w:noProof/>
              </w:rPr>
              <w:t>Section 6.5 Resignation and Removal of Board Members</w:t>
            </w:r>
            <w:r>
              <w:rPr>
                <w:noProof/>
                <w:webHidden/>
              </w:rPr>
              <w:tab/>
            </w:r>
            <w:r>
              <w:rPr>
                <w:noProof/>
                <w:webHidden/>
              </w:rPr>
              <w:fldChar w:fldCharType="begin"/>
            </w:r>
            <w:r>
              <w:rPr>
                <w:noProof/>
                <w:webHidden/>
              </w:rPr>
              <w:instrText xml:space="preserve"> PAGEREF _Toc237944303 \h </w:instrText>
            </w:r>
            <w:r>
              <w:rPr>
                <w:noProof/>
                <w:webHidden/>
              </w:rPr>
            </w:r>
            <w:r>
              <w:rPr>
                <w:noProof/>
                <w:webHidden/>
              </w:rPr>
              <w:fldChar w:fldCharType="separate"/>
            </w:r>
            <w:r>
              <w:rPr>
                <w:noProof/>
                <w:webHidden/>
              </w:rPr>
              <w:t>7</w:t>
            </w:r>
            <w:r>
              <w:rPr>
                <w:noProof/>
                <w:webHidden/>
              </w:rPr>
              <w:fldChar w:fldCharType="end"/>
            </w:r>
          </w:hyperlink>
        </w:p>
        <w:p w14:paraId="6F2F70A4" w14:textId="7690F142" w:rsidR="00393BB1" w:rsidRDefault="00393BB1">
          <w:pPr>
            <w:pStyle w:val="TOC2"/>
            <w:tabs>
              <w:tab w:val="right" w:leader="dot" w:pos="10790"/>
            </w:tabs>
            <w:rPr>
              <w:rFonts w:cstheme="minorBidi"/>
              <w:noProof/>
              <w:kern w:val="2"/>
              <w:sz w:val="24"/>
              <w:szCs w:val="24"/>
              <w14:ligatures w14:val="standardContextual"/>
            </w:rPr>
          </w:pPr>
          <w:hyperlink w:anchor="_Toc237944304" w:history="1">
            <w:r w:rsidRPr="000B7979">
              <w:rPr>
                <w:rStyle w:val="Hyperlink"/>
                <w:rFonts w:ascii="Times New Roman" w:eastAsia="Times New Roman" w:hAnsi="Times New Roman"/>
                <w:noProof/>
              </w:rPr>
              <w:t>Section 6.6 Code of Conduct</w:t>
            </w:r>
            <w:r>
              <w:rPr>
                <w:noProof/>
                <w:webHidden/>
              </w:rPr>
              <w:tab/>
            </w:r>
            <w:r>
              <w:rPr>
                <w:noProof/>
                <w:webHidden/>
              </w:rPr>
              <w:fldChar w:fldCharType="begin"/>
            </w:r>
            <w:r>
              <w:rPr>
                <w:noProof/>
                <w:webHidden/>
              </w:rPr>
              <w:instrText xml:space="preserve"> PAGEREF _Toc237944304 \h </w:instrText>
            </w:r>
            <w:r>
              <w:rPr>
                <w:noProof/>
                <w:webHidden/>
              </w:rPr>
            </w:r>
            <w:r>
              <w:rPr>
                <w:noProof/>
                <w:webHidden/>
              </w:rPr>
              <w:fldChar w:fldCharType="separate"/>
            </w:r>
            <w:r>
              <w:rPr>
                <w:noProof/>
                <w:webHidden/>
              </w:rPr>
              <w:t>7</w:t>
            </w:r>
            <w:r>
              <w:rPr>
                <w:noProof/>
                <w:webHidden/>
              </w:rPr>
              <w:fldChar w:fldCharType="end"/>
            </w:r>
          </w:hyperlink>
        </w:p>
        <w:p w14:paraId="0A0131CD" w14:textId="40A36749" w:rsidR="00393BB1" w:rsidRDefault="00393BB1">
          <w:pPr>
            <w:pStyle w:val="TOC1"/>
            <w:rPr>
              <w:rFonts w:cstheme="minorBidi"/>
              <w:noProof/>
              <w:kern w:val="2"/>
              <w:sz w:val="24"/>
              <w:szCs w:val="24"/>
              <w14:ligatures w14:val="standardContextual"/>
            </w:rPr>
          </w:pPr>
          <w:hyperlink w:anchor="_Toc237944305" w:history="1">
            <w:r w:rsidRPr="000B7979">
              <w:rPr>
                <w:rStyle w:val="Hyperlink"/>
                <w:noProof/>
              </w:rPr>
              <w:t>ARTICLE VII (AMENDMENTS OF THE BYLAWS)</w:t>
            </w:r>
            <w:r>
              <w:rPr>
                <w:noProof/>
                <w:webHidden/>
              </w:rPr>
              <w:tab/>
            </w:r>
            <w:r>
              <w:rPr>
                <w:noProof/>
                <w:webHidden/>
              </w:rPr>
              <w:fldChar w:fldCharType="begin"/>
            </w:r>
            <w:r>
              <w:rPr>
                <w:noProof/>
                <w:webHidden/>
              </w:rPr>
              <w:instrText xml:space="preserve"> PAGEREF _Toc237944305 \h </w:instrText>
            </w:r>
            <w:r>
              <w:rPr>
                <w:noProof/>
                <w:webHidden/>
              </w:rPr>
            </w:r>
            <w:r>
              <w:rPr>
                <w:noProof/>
                <w:webHidden/>
              </w:rPr>
              <w:fldChar w:fldCharType="separate"/>
            </w:r>
            <w:r>
              <w:rPr>
                <w:noProof/>
                <w:webHidden/>
              </w:rPr>
              <w:t>7</w:t>
            </w:r>
            <w:r>
              <w:rPr>
                <w:noProof/>
                <w:webHidden/>
              </w:rPr>
              <w:fldChar w:fldCharType="end"/>
            </w:r>
          </w:hyperlink>
        </w:p>
        <w:p w14:paraId="6AE04070" w14:textId="34011F67" w:rsidR="00393BB1" w:rsidRDefault="00393BB1">
          <w:pPr>
            <w:pStyle w:val="TOC2"/>
            <w:tabs>
              <w:tab w:val="right" w:leader="dot" w:pos="10790"/>
            </w:tabs>
            <w:rPr>
              <w:rFonts w:cstheme="minorBidi"/>
              <w:noProof/>
              <w:kern w:val="2"/>
              <w:sz w:val="24"/>
              <w:szCs w:val="24"/>
              <w14:ligatures w14:val="standardContextual"/>
            </w:rPr>
          </w:pPr>
          <w:hyperlink w:anchor="_Toc237944306" w:history="1">
            <w:r w:rsidRPr="000B7979">
              <w:rPr>
                <w:rStyle w:val="Hyperlink"/>
                <w:rFonts w:ascii="Times New Roman" w:eastAsia="Times New Roman" w:hAnsi="Times New Roman"/>
                <w:noProof/>
              </w:rPr>
              <w:t>Section 7.1 Bylaw Amendments</w:t>
            </w:r>
            <w:r>
              <w:rPr>
                <w:noProof/>
                <w:webHidden/>
              </w:rPr>
              <w:tab/>
            </w:r>
            <w:r>
              <w:rPr>
                <w:noProof/>
                <w:webHidden/>
              </w:rPr>
              <w:fldChar w:fldCharType="begin"/>
            </w:r>
            <w:r>
              <w:rPr>
                <w:noProof/>
                <w:webHidden/>
              </w:rPr>
              <w:instrText xml:space="preserve"> PAGEREF _Toc237944306 \h </w:instrText>
            </w:r>
            <w:r>
              <w:rPr>
                <w:noProof/>
                <w:webHidden/>
              </w:rPr>
            </w:r>
            <w:r>
              <w:rPr>
                <w:noProof/>
                <w:webHidden/>
              </w:rPr>
              <w:fldChar w:fldCharType="separate"/>
            </w:r>
            <w:r>
              <w:rPr>
                <w:noProof/>
                <w:webHidden/>
              </w:rPr>
              <w:t>7</w:t>
            </w:r>
            <w:r>
              <w:rPr>
                <w:noProof/>
                <w:webHidden/>
              </w:rPr>
              <w:fldChar w:fldCharType="end"/>
            </w:r>
          </w:hyperlink>
        </w:p>
        <w:p w14:paraId="38150704" w14:textId="6D069F0A" w:rsidR="00393BB1" w:rsidRDefault="00393BB1">
          <w:pPr>
            <w:pStyle w:val="TOC1"/>
            <w:rPr>
              <w:rFonts w:cstheme="minorBidi"/>
              <w:noProof/>
              <w:kern w:val="2"/>
              <w:sz w:val="24"/>
              <w:szCs w:val="24"/>
              <w14:ligatures w14:val="standardContextual"/>
            </w:rPr>
          </w:pPr>
          <w:hyperlink w:anchor="_Toc237944307" w:history="1">
            <w:r w:rsidRPr="000B7979">
              <w:rPr>
                <w:rStyle w:val="Hyperlink"/>
                <w:noProof/>
              </w:rPr>
              <w:t>ARTICLE VIII (DIVISIONS AND CLASSES)</w:t>
            </w:r>
            <w:r>
              <w:rPr>
                <w:noProof/>
                <w:webHidden/>
              </w:rPr>
              <w:tab/>
            </w:r>
            <w:r>
              <w:rPr>
                <w:noProof/>
                <w:webHidden/>
              </w:rPr>
              <w:fldChar w:fldCharType="begin"/>
            </w:r>
            <w:r>
              <w:rPr>
                <w:noProof/>
                <w:webHidden/>
              </w:rPr>
              <w:instrText xml:space="preserve"> PAGEREF _Toc237944307 \h </w:instrText>
            </w:r>
            <w:r>
              <w:rPr>
                <w:noProof/>
                <w:webHidden/>
              </w:rPr>
            </w:r>
            <w:r>
              <w:rPr>
                <w:noProof/>
                <w:webHidden/>
              </w:rPr>
              <w:fldChar w:fldCharType="separate"/>
            </w:r>
            <w:r>
              <w:rPr>
                <w:noProof/>
                <w:webHidden/>
              </w:rPr>
              <w:t>8</w:t>
            </w:r>
            <w:r>
              <w:rPr>
                <w:noProof/>
                <w:webHidden/>
              </w:rPr>
              <w:fldChar w:fldCharType="end"/>
            </w:r>
          </w:hyperlink>
        </w:p>
        <w:p w14:paraId="19BB07E3" w14:textId="331D91DF" w:rsidR="00393BB1" w:rsidRDefault="00393BB1">
          <w:pPr>
            <w:pStyle w:val="TOC2"/>
            <w:tabs>
              <w:tab w:val="right" w:leader="dot" w:pos="10790"/>
            </w:tabs>
            <w:rPr>
              <w:rFonts w:cstheme="minorBidi"/>
              <w:noProof/>
              <w:kern w:val="2"/>
              <w:sz w:val="24"/>
              <w:szCs w:val="24"/>
              <w14:ligatures w14:val="standardContextual"/>
            </w:rPr>
          </w:pPr>
          <w:hyperlink w:anchor="_Toc237944308" w:history="1">
            <w:r w:rsidRPr="000B7979">
              <w:rPr>
                <w:rStyle w:val="Hyperlink"/>
                <w:rFonts w:ascii="Times New Roman" w:eastAsia="Times New Roman" w:hAnsi="Times New Roman"/>
                <w:noProof/>
              </w:rPr>
              <w:t>Section 8.1 Division and Classes</w:t>
            </w:r>
            <w:r>
              <w:rPr>
                <w:noProof/>
                <w:webHidden/>
              </w:rPr>
              <w:tab/>
            </w:r>
            <w:r>
              <w:rPr>
                <w:noProof/>
                <w:webHidden/>
              </w:rPr>
              <w:fldChar w:fldCharType="begin"/>
            </w:r>
            <w:r>
              <w:rPr>
                <w:noProof/>
                <w:webHidden/>
              </w:rPr>
              <w:instrText xml:space="preserve"> PAGEREF _Toc237944308 \h </w:instrText>
            </w:r>
            <w:r>
              <w:rPr>
                <w:noProof/>
                <w:webHidden/>
              </w:rPr>
            </w:r>
            <w:r>
              <w:rPr>
                <w:noProof/>
                <w:webHidden/>
              </w:rPr>
              <w:fldChar w:fldCharType="separate"/>
            </w:r>
            <w:r>
              <w:rPr>
                <w:noProof/>
                <w:webHidden/>
              </w:rPr>
              <w:t>8</w:t>
            </w:r>
            <w:r>
              <w:rPr>
                <w:noProof/>
                <w:webHidden/>
              </w:rPr>
              <w:fldChar w:fldCharType="end"/>
            </w:r>
          </w:hyperlink>
        </w:p>
        <w:p w14:paraId="372A445D" w14:textId="79D75DB9" w:rsidR="00393BB1" w:rsidRDefault="00393BB1">
          <w:pPr>
            <w:pStyle w:val="TOC1"/>
            <w:rPr>
              <w:rFonts w:cstheme="minorBidi"/>
              <w:noProof/>
              <w:kern w:val="2"/>
              <w:sz w:val="24"/>
              <w:szCs w:val="24"/>
              <w14:ligatures w14:val="standardContextual"/>
            </w:rPr>
          </w:pPr>
          <w:hyperlink w:anchor="_Toc237944309" w:history="1">
            <w:r w:rsidRPr="000B7979">
              <w:rPr>
                <w:rStyle w:val="Hyperlink"/>
                <w:noProof/>
              </w:rPr>
              <w:t>ARTICLE IX (GAITS FOR SPEED RACKING HORSES)</w:t>
            </w:r>
            <w:r>
              <w:rPr>
                <w:noProof/>
                <w:webHidden/>
              </w:rPr>
              <w:tab/>
            </w:r>
            <w:r>
              <w:rPr>
                <w:noProof/>
                <w:webHidden/>
              </w:rPr>
              <w:fldChar w:fldCharType="begin"/>
            </w:r>
            <w:r>
              <w:rPr>
                <w:noProof/>
                <w:webHidden/>
              </w:rPr>
              <w:instrText xml:space="preserve"> PAGEREF _Toc237944309 \h </w:instrText>
            </w:r>
            <w:r>
              <w:rPr>
                <w:noProof/>
                <w:webHidden/>
              </w:rPr>
            </w:r>
            <w:r>
              <w:rPr>
                <w:noProof/>
                <w:webHidden/>
              </w:rPr>
              <w:fldChar w:fldCharType="separate"/>
            </w:r>
            <w:r>
              <w:rPr>
                <w:noProof/>
                <w:webHidden/>
              </w:rPr>
              <w:t>8</w:t>
            </w:r>
            <w:r>
              <w:rPr>
                <w:noProof/>
                <w:webHidden/>
              </w:rPr>
              <w:fldChar w:fldCharType="end"/>
            </w:r>
          </w:hyperlink>
        </w:p>
        <w:p w14:paraId="6B8D86C3" w14:textId="117DA38D" w:rsidR="00393BB1" w:rsidRDefault="00393BB1">
          <w:pPr>
            <w:pStyle w:val="TOC2"/>
            <w:tabs>
              <w:tab w:val="right" w:leader="dot" w:pos="10790"/>
            </w:tabs>
            <w:rPr>
              <w:rFonts w:cstheme="minorBidi"/>
              <w:noProof/>
              <w:kern w:val="2"/>
              <w:sz w:val="24"/>
              <w:szCs w:val="24"/>
              <w14:ligatures w14:val="standardContextual"/>
            </w:rPr>
          </w:pPr>
          <w:hyperlink w:anchor="_Toc237944310" w:history="1">
            <w:r w:rsidRPr="000B7979">
              <w:rPr>
                <w:rStyle w:val="Hyperlink"/>
                <w:rFonts w:ascii="Times New Roman" w:eastAsia="Times New Roman" w:hAnsi="Times New Roman"/>
                <w:noProof/>
              </w:rPr>
              <w:t>Section 9.1 Gaits</w:t>
            </w:r>
            <w:r>
              <w:rPr>
                <w:noProof/>
                <w:webHidden/>
              </w:rPr>
              <w:tab/>
            </w:r>
            <w:r>
              <w:rPr>
                <w:noProof/>
                <w:webHidden/>
              </w:rPr>
              <w:fldChar w:fldCharType="begin"/>
            </w:r>
            <w:r>
              <w:rPr>
                <w:noProof/>
                <w:webHidden/>
              </w:rPr>
              <w:instrText xml:space="preserve"> PAGEREF _Toc237944310 \h </w:instrText>
            </w:r>
            <w:r>
              <w:rPr>
                <w:noProof/>
                <w:webHidden/>
              </w:rPr>
            </w:r>
            <w:r>
              <w:rPr>
                <w:noProof/>
                <w:webHidden/>
              </w:rPr>
              <w:fldChar w:fldCharType="separate"/>
            </w:r>
            <w:r>
              <w:rPr>
                <w:noProof/>
                <w:webHidden/>
              </w:rPr>
              <w:t>8</w:t>
            </w:r>
            <w:r>
              <w:rPr>
                <w:noProof/>
                <w:webHidden/>
              </w:rPr>
              <w:fldChar w:fldCharType="end"/>
            </w:r>
          </w:hyperlink>
        </w:p>
        <w:p w14:paraId="2F77E505" w14:textId="18722658" w:rsidR="00393BB1" w:rsidRDefault="00393BB1">
          <w:pPr>
            <w:pStyle w:val="TOC2"/>
            <w:tabs>
              <w:tab w:val="right" w:leader="dot" w:pos="10790"/>
            </w:tabs>
            <w:rPr>
              <w:rFonts w:cstheme="minorBidi"/>
              <w:noProof/>
              <w:kern w:val="2"/>
              <w:sz w:val="24"/>
              <w:szCs w:val="24"/>
              <w14:ligatures w14:val="standardContextual"/>
            </w:rPr>
          </w:pPr>
          <w:hyperlink w:anchor="_Toc237944311" w:history="1">
            <w:r w:rsidRPr="000B7979">
              <w:rPr>
                <w:rStyle w:val="Hyperlink"/>
                <w:rFonts w:ascii="Times New Roman" w:eastAsia="Times New Roman" w:hAnsi="Times New Roman"/>
                <w:noProof/>
              </w:rPr>
              <w:t>Section 9.2 Show Walk</w:t>
            </w:r>
            <w:r>
              <w:rPr>
                <w:noProof/>
                <w:webHidden/>
              </w:rPr>
              <w:tab/>
            </w:r>
            <w:r>
              <w:rPr>
                <w:noProof/>
                <w:webHidden/>
              </w:rPr>
              <w:fldChar w:fldCharType="begin"/>
            </w:r>
            <w:r>
              <w:rPr>
                <w:noProof/>
                <w:webHidden/>
              </w:rPr>
              <w:instrText xml:space="preserve"> PAGEREF _Toc237944311 \h </w:instrText>
            </w:r>
            <w:r>
              <w:rPr>
                <w:noProof/>
                <w:webHidden/>
              </w:rPr>
            </w:r>
            <w:r>
              <w:rPr>
                <w:noProof/>
                <w:webHidden/>
              </w:rPr>
              <w:fldChar w:fldCharType="separate"/>
            </w:r>
            <w:r>
              <w:rPr>
                <w:noProof/>
                <w:webHidden/>
              </w:rPr>
              <w:t>8</w:t>
            </w:r>
            <w:r>
              <w:rPr>
                <w:noProof/>
                <w:webHidden/>
              </w:rPr>
              <w:fldChar w:fldCharType="end"/>
            </w:r>
          </w:hyperlink>
        </w:p>
        <w:p w14:paraId="2599C629" w14:textId="205D6C20" w:rsidR="00393BB1" w:rsidRDefault="00393BB1">
          <w:pPr>
            <w:pStyle w:val="TOC2"/>
            <w:tabs>
              <w:tab w:val="right" w:leader="dot" w:pos="10790"/>
            </w:tabs>
            <w:rPr>
              <w:rFonts w:cstheme="minorBidi"/>
              <w:noProof/>
              <w:kern w:val="2"/>
              <w:sz w:val="24"/>
              <w:szCs w:val="24"/>
              <w14:ligatures w14:val="standardContextual"/>
            </w:rPr>
          </w:pPr>
          <w:hyperlink w:anchor="_Toc237944312" w:history="1">
            <w:r w:rsidRPr="000B7979">
              <w:rPr>
                <w:rStyle w:val="Hyperlink"/>
                <w:rFonts w:ascii="Times New Roman" w:eastAsia="Times New Roman" w:hAnsi="Times New Roman"/>
                <w:noProof/>
              </w:rPr>
              <w:t>Section 9.3 Slow Rack</w:t>
            </w:r>
            <w:r>
              <w:rPr>
                <w:noProof/>
                <w:webHidden/>
              </w:rPr>
              <w:tab/>
            </w:r>
            <w:r>
              <w:rPr>
                <w:noProof/>
                <w:webHidden/>
              </w:rPr>
              <w:fldChar w:fldCharType="begin"/>
            </w:r>
            <w:r>
              <w:rPr>
                <w:noProof/>
                <w:webHidden/>
              </w:rPr>
              <w:instrText xml:space="preserve"> PAGEREF _Toc237944312 \h </w:instrText>
            </w:r>
            <w:r>
              <w:rPr>
                <w:noProof/>
                <w:webHidden/>
              </w:rPr>
            </w:r>
            <w:r>
              <w:rPr>
                <w:noProof/>
                <w:webHidden/>
              </w:rPr>
              <w:fldChar w:fldCharType="separate"/>
            </w:r>
            <w:r>
              <w:rPr>
                <w:noProof/>
                <w:webHidden/>
              </w:rPr>
              <w:t>9</w:t>
            </w:r>
            <w:r>
              <w:rPr>
                <w:noProof/>
                <w:webHidden/>
              </w:rPr>
              <w:fldChar w:fldCharType="end"/>
            </w:r>
          </w:hyperlink>
        </w:p>
        <w:p w14:paraId="1753E877" w14:textId="03F0715B" w:rsidR="00393BB1" w:rsidRDefault="00393BB1">
          <w:pPr>
            <w:pStyle w:val="TOC2"/>
            <w:tabs>
              <w:tab w:val="right" w:leader="dot" w:pos="10790"/>
            </w:tabs>
            <w:rPr>
              <w:rFonts w:cstheme="minorBidi"/>
              <w:noProof/>
              <w:kern w:val="2"/>
              <w:sz w:val="24"/>
              <w:szCs w:val="24"/>
              <w14:ligatures w14:val="standardContextual"/>
            </w:rPr>
          </w:pPr>
          <w:hyperlink w:anchor="_Toc237944313" w:history="1">
            <w:r w:rsidRPr="000B7979">
              <w:rPr>
                <w:rStyle w:val="Hyperlink"/>
                <w:rFonts w:ascii="Times New Roman" w:eastAsia="Times New Roman" w:hAnsi="Times New Roman"/>
                <w:noProof/>
              </w:rPr>
              <w:t>Section 9.4 Fast Rack</w:t>
            </w:r>
            <w:r>
              <w:rPr>
                <w:noProof/>
                <w:webHidden/>
              </w:rPr>
              <w:tab/>
            </w:r>
            <w:r>
              <w:rPr>
                <w:noProof/>
                <w:webHidden/>
              </w:rPr>
              <w:fldChar w:fldCharType="begin"/>
            </w:r>
            <w:r>
              <w:rPr>
                <w:noProof/>
                <w:webHidden/>
              </w:rPr>
              <w:instrText xml:space="preserve"> PAGEREF _Toc237944313 \h </w:instrText>
            </w:r>
            <w:r>
              <w:rPr>
                <w:noProof/>
                <w:webHidden/>
              </w:rPr>
            </w:r>
            <w:r>
              <w:rPr>
                <w:noProof/>
                <w:webHidden/>
              </w:rPr>
              <w:fldChar w:fldCharType="separate"/>
            </w:r>
            <w:r>
              <w:rPr>
                <w:noProof/>
                <w:webHidden/>
              </w:rPr>
              <w:t>9</w:t>
            </w:r>
            <w:r>
              <w:rPr>
                <w:noProof/>
                <w:webHidden/>
              </w:rPr>
              <w:fldChar w:fldCharType="end"/>
            </w:r>
          </w:hyperlink>
        </w:p>
        <w:p w14:paraId="0909E158" w14:textId="479805D6" w:rsidR="00393BB1" w:rsidRDefault="00393BB1">
          <w:pPr>
            <w:pStyle w:val="TOC2"/>
            <w:tabs>
              <w:tab w:val="right" w:leader="dot" w:pos="10790"/>
            </w:tabs>
            <w:rPr>
              <w:rFonts w:cstheme="minorBidi"/>
              <w:noProof/>
              <w:kern w:val="2"/>
              <w:sz w:val="24"/>
              <w:szCs w:val="24"/>
              <w14:ligatures w14:val="standardContextual"/>
            </w:rPr>
          </w:pPr>
          <w:hyperlink w:anchor="_Toc237944314" w:history="1">
            <w:r w:rsidRPr="000B7979">
              <w:rPr>
                <w:rStyle w:val="Hyperlink"/>
                <w:rFonts w:ascii="Times New Roman" w:eastAsia="Times New Roman" w:hAnsi="Times New Roman"/>
                <w:noProof/>
              </w:rPr>
              <w:t>Section 9.5 Collection and Conformation</w:t>
            </w:r>
            <w:r>
              <w:rPr>
                <w:noProof/>
                <w:webHidden/>
              </w:rPr>
              <w:tab/>
            </w:r>
            <w:r>
              <w:rPr>
                <w:noProof/>
                <w:webHidden/>
              </w:rPr>
              <w:fldChar w:fldCharType="begin"/>
            </w:r>
            <w:r>
              <w:rPr>
                <w:noProof/>
                <w:webHidden/>
              </w:rPr>
              <w:instrText xml:space="preserve"> PAGEREF _Toc237944314 \h </w:instrText>
            </w:r>
            <w:r>
              <w:rPr>
                <w:noProof/>
                <w:webHidden/>
              </w:rPr>
            </w:r>
            <w:r>
              <w:rPr>
                <w:noProof/>
                <w:webHidden/>
              </w:rPr>
              <w:fldChar w:fldCharType="separate"/>
            </w:r>
            <w:r>
              <w:rPr>
                <w:noProof/>
                <w:webHidden/>
              </w:rPr>
              <w:t>9</w:t>
            </w:r>
            <w:r>
              <w:rPr>
                <w:noProof/>
                <w:webHidden/>
              </w:rPr>
              <w:fldChar w:fldCharType="end"/>
            </w:r>
          </w:hyperlink>
        </w:p>
        <w:p w14:paraId="5B16A4B7" w14:textId="536BE5E7" w:rsidR="00393BB1" w:rsidRDefault="00393BB1">
          <w:pPr>
            <w:pStyle w:val="TOC1"/>
            <w:rPr>
              <w:rFonts w:cstheme="minorBidi"/>
              <w:noProof/>
              <w:kern w:val="2"/>
              <w:sz w:val="24"/>
              <w:szCs w:val="24"/>
              <w14:ligatures w14:val="standardContextual"/>
            </w:rPr>
          </w:pPr>
          <w:hyperlink w:anchor="_Toc237944315" w:history="1">
            <w:r w:rsidRPr="000B7979">
              <w:rPr>
                <w:rStyle w:val="Hyperlink"/>
                <w:noProof/>
              </w:rPr>
              <w:t>ARTICLE X (TACK AND ATTIRE FOR SPEED RACKING HORSES)</w:t>
            </w:r>
            <w:r>
              <w:rPr>
                <w:noProof/>
                <w:webHidden/>
              </w:rPr>
              <w:tab/>
            </w:r>
            <w:r>
              <w:rPr>
                <w:noProof/>
                <w:webHidden/>
              </w:rPr>
              <w:fldChar w:fldCharType="begin"/>
            </w:r>
            <w:r>
              <w:rPr>
                <w:noProof/>
                <w:webHidden/>
              </w:rPr>
              <w:instrText xml:space="preserve"> PAGEREF _Toc237944315 \h </w:instrText>
            </w:r>
            <w:r>
              <w:rPr>
                <w:noProof/>
                <w:webHidden/>
              </w:rPr>
            </w:r>
            <w:r>
              <w:rPr>
                <w:noProof/>
                <w:webHidden/>
              </w:rPr>
              <w:fldChar w:fldCharType="separate"/>
            </w:r>
            <w:r>
              <w:rPr>
                <w:noProof/>
                <w:webHidden/>
              </w:rPr>
              <w:t>9</w:t>
            </w:r>
            <w:r>
              <w:rPr>
                <w:noProof/>
                <w:webHidden/>
              </w:rPr>
              <w:fldChar w:fldCharType="end"/>
            </w:r>
          </w:hyperlink>
        </w:p>
        <w:p w14:paraId="0EB9DFB8" w14:textId="0A75252B" w:rsidR="00393BB1" w:rsidRDefault="00393BB1">
          <w:pPr>
            <w:pStyle w:val="TOC2"/>
            <w:tabs>
              <w:tab w:val="right" w:leader="dot" w:pos="10790"/>
            </w:tabs>
            <w:rPr>
              <w:rFonts w:cstheme="minorBidi"/>
              <w:noProof/>
              <w:kern w:val="2"/>
              <w:sz w:val="24"/>
              <w:szCs w:val="24"/>
              <w14:ligatures w14:val="standardContextual"/>
            </w:rPr>
          </w:pPr>
          <w:hyperlink w:anchor="_Toc237944316" w:history="1">
            <w:r w:rsidRPr="000B7979">
              <w:rPr>
                <w:rStyle w:val="Hyperlink"/>
                <w:rFonts w:ascii="Times New Roman" w:eastAsia="Times New Roman" w:hAnsi="Times New Roman"/>
                <w:noProof/>
              </w:rPr>
              <w:t>Section 10.1 Appearance</w:t>
            </w:r>
            <w:r>
              <w:rPr>
                <w:noProof/>
                <w:webHidden/>
              </w:rPr>
              <w:tab/>
            </w:r>
            <w:r>
              <w:rPr>
                <w:noProof/>
                <w:webHidden/>
              </w:rPr>
              <w:fldChar w:fldCharType="begin"/>
            </w:r>
            <w:r>
              <w:rPr>
                <w:noProof/>
                <w:webHidden/>
              </w:rPr>
              <w:instrText xml:space="preserve"> PAGEREF _Toc237944316 \h </w:instrText>
            </w:r>
            <w:r>
              <w:rPr>
                <w:noProof/>
                <w:webHidden/>
              </w:rPr>
            </w:r>
            <w:r>
              <w:rPr>
                <w:noProof/>
                <w:webHidden/>
              </w:rPr>
              <w:fldChar w:fldCharType="separate"/>
            </w:r>
            <w:r>
              <w:rPr>
                <w:noProof/>
                <w:webHidden/>
              </w:rPr>
              <w:t>9</w:t>
            </w:r>
            <w:r>
              <w:rPr>
                <w:noProof/>
                <w:webHidden/>
              </w:rPr>
              <w:fldChar w:fldCharType="end"/>
            </w:r>
          </w:hyperlink>
        </w:p>
        <w:p w14:paraId="0BC84427" w14:textId="16E20257" w:rsidR="00393BB1" w:rsidRDefault="00393BB1">
          <w:pPr>
            <w:pStyle w:val="TOC2"/>
            <w:tabs>
              <w:tab w:val="right" w:leader="dot" w:pos="10790"/>
            </w:tabs>
            <w:rPr>
              <w:rFonts w:cstheme="minorBidi"/>
              <w:noProof/>
              <w:kern w:val="2"/>
              <w:sz w:val="24"/>
              <w:szCs w:val="24"/>
              <w14:ligatures w14:val="standardContextual"/>
            </w:rPr>
          </w:pPr>
          <w:hyperlink w:anchor="_Toc237944317" w:history="1">
            <w:r w:rsidRPr="000B7979">
              <w:rPr>
                <w:rStyle w:val="Hyperlink"/>
                <w:rFonts w:ascii="Times New Roman" w:eastAsia="Times New Roman" w:hAnsi="Times New Roman"/>
                <w:noProof/>
              </w:rPr>
              <w:t>Section 10.2 Boots and Breast Straps</w:t>
            </w:r>
            <w:r>
              <w:rPr>
                <w:noProof/>
                <w:webHidden/>
              </w:rPr>
              <w:tab/>
            </w:r>
            <w:r>
              <w:rPr>
                <w:noProof/>
                <w:webHidden/>
              </w:rPr>
              <w:fldChar w:fldCharType="begin"/>
            </w:r>
            <w:r>
              <w:rPr>
                <w:noProof/>
                <w:webHidden/>
              </w:rPr>
              <w:instrText xml:space="preserve"> PAGEREF _Toc237944317 \h </w:instrText>
            </w:r>
            <w:r>
              <w:rPr>
                <w:noProof/>
                <w:webHidden/>
              </w:rPr>
            </w:r>
            <w:r>
              <w:rPr>
                <w:noProof/>
                <w:webHidden/>
              </w:rPr>
              <w:fldChar w:fldCharType="separate"/>
            </w:r>
            <w:r>
              <w:rPr>
                <w:noProof/>
                <w:webHidden/>
              </w:rPr>
              <w:t>9</w:t>
            </w:r>
            <w:r>
              <w:rPr>
                <w:noProof/>
                <w:webHidden/>
              </w:rPr>
              <w:fldChar w:fldCharType="end"/>
            </w:r>
          </w:hyperlink>
        </w:p>
        <w:p w14:paraId="1CEB4963" w14:textId="1A47C58E" w:rsidR="00393BB1" w:rsidRDefault="00393BB1">
          <w:pPr>
            <w:pStyle w:val="TOC2"/>
            <w:tabs>
              <w:tab w:val="right" w:leader="dot" w:pos="10790"/>
            </w:tabs>
            <w:rPr>
              <w:rFonts w:cstheme="minorBidi"/>
              <w:noProof/>
              <w:kern w:val="2"/>
              <w:sz w:val="24"/>
              <w:szCs w:val="24"/>
              <w14:ligatures w14:val="standardContextual"/>
            </w:rPr>
          </w:pPr>
          <w:hyperlink w:anchor="_Toc237944318" w:history="1">
            <w:r w:rsidRPr="000B7979">
              <w:rPr>
                <w:rStyle w:val="Hyperlink"/>
                <w:rFonts w:ascii="Times New Roman" w:eastAsia="Times New Roman" w:hAnsi="Times New Roman"/>
                <w:noProof/>
              </w:rPr>
              <w:t>Section 10.3 Bridles, Bits, and Tack</w:t>
            </w:r>
            <w:r>
              <w:rPr>
                <w:noProof/>
                <w:webHidden/>
              </w:rPr>
              <w:tab/>
            </w:r>
            <w:r>
              <w:rPr>
                <w:noProof/>
                <w:webHidden/>
              </w:rPr>
              <w:fldChar w:fldCharType="begin"/>
            </w:r>
            <w:r>
              <w:rPr>
                <w:noProof/>
                <w:webHidden/>
              </w:rPr>
              <w:instrText xml:space="preserve"> PAGEREF _Toc237944318 \h </w:instrText>
            </w:r>
            <w:r>
              <w:rPr>
                <w:noProof/>
                <w:webHidden/>
              </w:rPr>
            </w:r>
            <w:r>
              <w:rPr>
                <w:noProof/>
                <w:webHidden/>
              </w:rPr>
              <w:fldChar w:fldCharType="separate"/>
            </w:r>
            <w:r>
              <w:rPr>
                <w:noProof/>
                <w:webHidden/>
              </w:rPr>
              <w:t>9</w:t>
            </w:r>
            <w:r>
              <w:rPr>
                <w:noProof/>
                <w:webHidden/>
              </w:rPr>
              <w:fldChar w:fldCharType="end"/>
            </w:r>
          </w:hyperlink>
        </w:p>
        <w:p w14:paraId="096B1DCE" w14:textId="202B5D2B" w:rsidR="00393BB1" w:rsidRDefault="00393BB1">
          <w:pPr>
            <w:pStyle w:val="TOC2"/>
            <w:tabs>
              <w:tab w:val="right" w:leader="dot" w:pos="10790"/>
            </w:tabs>
            <w:rPr>
              <w:rFonts w:cstheme="minorBidi"/>
              <w:noProof/>
              <w:kern w:val="2"/>
              <w:sz w:val="24"/>
              <w:szCs w:val="24"/>
              <w14:ligatures w14:val="standardContextual"/>
            </w:rPr>
          </w:pPr>
          <w:hyperlink w:anchor="_Toc237944319" w:history="1">
            <w:r w:rsidRPr="000B7979">
              <w:rPr>
                <w:rStyle w:val="Hyperlink"/>
                <w:rFonts w:ascii="Times New Roman" w:eastAsia="Times New Roman" w:hAnsi="Times New Roman"/>
                <w:noProof/>
              </w:rPr>
              <w:t>Section 10.4 Attire</w:t>
            </w:r>
            <w:r>
              <w:rPr>
                <w:noProof/>
                <w:webHidden/>
              </w:rPr>
              <w:tab/>
            </w:r>
            <w:r>
              <w:rPr>
                <w:noProof/>
                <w:webHidden/>
              </w:rPr>
              <w:fldChar w:fldCharType="begin"/>
            </w:r>
            <w:r>
              <w:rPr>
                <w:noProof/>
                <w:webHidden/>
              </w:rPr>
              <w:instrText xml:space="preserve"> PAGEREF _Toc237944319 \h </w:instrText>
            </w:r>
            <w:r>
              <w:rPr>
                <w:noProof/>
                <w:webHidden/>
              </w:rPr>
            </w:r>
            <w:r>
              <w:rPr>
                <w:noProof/>
                <w:webHidden/>
              </w:rPr>
              <w:fldChar w:fldCharType="separate"/>
            </w:r>
            <w:r>
              <w:rPr>
                <w:noProof/>
                <w:webHidden/>
              </w:rPr>
              <w:t>9</w:t>
            </w:r>
            <w:r>
              <w:rPr>
                <w:noProof/>
                <w:webHidden/>
              </w:rPr>
              <w:fldChar w:fldCharType="end"/>
            </w:r>
          </w:hyperlink>
        </w:p>
        <w:p w14:paraId="6D631C35" w14:textId="763A0D12" w:rsidR="00393BB1" w:rsidRDefault="00393BB1">
          <w:pPr>
            <w:pStyle w:val="TOC1"/>
            <w:rPr>
              <w:rFonts w:cstheme="minorBidi"/>
              <w:noProof/>
              <w:kern w:val="2"/>
              <w:sz w:val="24"/>
              <w:szCs w:val="24"/>
              <w14:ligatures w14:val="standardContextual"/>
            </w:rPr>
          </w:pPr>
          <w:hyperlink w:anchor="_Toc237944320" w:history="1">
            <w:r w:rsidRPr="000B7979">
              <w:rPr>
                <w:rStyle w:val="Hyperlink"/>
                <w:rFonts w:eastAsia="Times New Roman"/>
                <w:noProof/>
              </w:rPr>
              <w:t>ARTICLE XI (SHOEING REQUIREMENTS FOR SPEED HORSES)</w:t>
            </w:r>
            <w:r>
              <w:rPr>
                <w:noProof/>
                <w:webHidden/>
              </w:rPr>
              <w:tab/>
            </w:r>
            <w:r>
              <w:rPr>
                <w:noProof/>
                <w:webHidden/>
              </w:rPr>
              <w:fldChar w:fldCharType="begin"/>
            </w:r>
            <w:r>
              <w:rPr>
                <w:noProof/>
                <w:webHidden/>
              </w:rPr>
              <w:instrText xml:space="preserve"> PAGEREF _Toc237944320 \h </w:instrText>
            </w:r>
            <w:r>
              <w:rPr>
                <w:noProof/>
                <w:webHidden/>
              </w:rPr>
            </w:r>
            <w:r>
              <w:rPr>
                <w:noProof/>
                <w:webHidden/>
              </w:rPr>
              <w:fldChar w:fldCharType="separate"/>
            </w:r>
            <w:r>
              <w:rPr>
                <w:noProof/>
                <w:webHidden/>
              </w:rPr>
              <w:t>10</w:t>
            </w:r>
            <w:r>
              <w:rPr>
                <w:noProof/>
                <w:webHidden/>
              </w:rPr>
              <w:fldChar w:fldCharType="end"/>
            </w:r>
          </w:hyperlink>
        </w:p>
        <w:p w14:paraId="0E3E1C30" w14:textId="26E92499" w:rsidR="00393BB1" w:rsidRDefault="00393BB1">
          <w:pPr>
            <w:pStyle w:val="TOC2"/>
            <w:tabs>
              <w:tab w:val="right" w:leader="dot" w:pos="10790"/>
            </w:tabs>
            <w:rPr>
              <w:rFonts w:cstheme="minorBidi"/>
              <w:noProof/>
              <w:kern w:val="2"/>
              <w:sz w:val="24"/>
              <w:szCs w:val="24"/>
              <w14:ligatures w14:val="standardContextual"/>
            </w:rPr>
          </w:pPr>
          <w:hyperlink w:anchor="_Toc237944321" w:history="1">
            <w:r w:rsidRPr="000B7979">
              <w:rPr>
                <w:rStyle w:val="Hyperlink"/>
                <w:rFonts w:ascii="Times New Roman" w:eastAsia="Times New Roman" w:hAnsi="Times New Roman"/>
                <w:noProof/>
              </w:rPr>
              <w:t>Section 11.1 Flat Shod</w:t>
            </w:r>
            <w:r>
              <w:rPr>
                <w:noProof/>
                <w:webHidden/>
              </w:rPr>
              <w:tab/>
            </w:r>
            <w:r>
              <w:rPr>
                <w:noProof/>
                <w:webHidden/>
              </w:rPr>
              <w:fldChar w:fldCharType="begin"/>
            </w:r>
            <w:r>
              <w:rPr>
                <w:noProof/>
                <w:webHidden/>
              </w:rPr>
              <w:instrText xml:space="preserve"> PAGEREF _Toc237944321 \h </w:instrText>
            </w:r>
            <w:r>
              <w:rPr>
                <w:noProof/>
                <w:webHidden/>
              </w:rPr>
            </w:r>
            <w:r>
              <w:rPr>
                <w:noProof/>
                <w:webHidden/>
              </w:rPr>
              <w:fldChar w:fldCharType="separate"/>
            </w:r>
            <w:r>
              <w:rPr>
                <w:noProof/>
                <w:webHidden/>
              </w:rPr>
              <w:t>10</w:t>
            </w:r>
            <w:r>
              <w:rPr>
                <w:noProof/>
                <w:webHidden/>
              </w:rPr>
              <w:fldChar w:fldCharType="end"/>
            </w:r>
          </w:hyperlink>
        </w:p>
        <w:p w14:paraId="7FCC0585" w14:textId="4E8CB850" w:rsidR="00393BB1" w:rsidRDefault="00393BB1">
          <w:pPr>
            <w:pStyle w:val="TOC2"/>
            <w:tabs>
              <w:tab w:val="right" w:leader="dot" w:pos="10790"/>
            </w:tabs>
            <w:rPr>
              <w:rFonts w:cstheme="minorBidi"/>
              <w:noProof/>
              <w:kern w:val="2"/>
              <w:sz w:val="24"/>
              <w:szCs w:val="24"/>
              <w14:ligatures w14:val="standardContextual"/>
            </w:rPr>
          </w:pPr>
          <w:hyperlink w:anchor="_Toc237944322" w:history="1">
            <w:r w:rsidRPr="000B7979">
              <w:rPr>
                <w:rStyle w:val="Hyperlink"/>
                <w:rFonts w:ascii="Times New Roman" w:eastAsia="Times New Roman" w:hAnsi="Times New Roman"/>
                <w:noProof/>
              </w:rPr>
              <w:t>Section 11.2 Open Shod</w:t>
            </w:r>
            <w:r>
              <w:rPr>
                <w:noProof/>
                <w:webHidden/>
              </w:rPr>
              <w:tab/>
            </w:r>
            <w:r>
              <w:rPr>
                <w:noProof/>
                <w:webHidden/>
              </w:rPr>
              <w:fldChar w:fldCharType="begin"/>
            </w:r>
            <w:r>
              <w:rPr>
                <w:noProof/>
                <w:webHidden/>
              </w:rPr>
              <w:instrText xml:space="preserve"> PAGEREF _Toc237944322 \h </w:instrText>
            </w:r>
            <w:r>
              <w:rPr>
                <w:noProof/>
                <w:webHidden/>
              </w:rPr>
            </w:r>
            <w:r>
              <w:rPr>
                <w:noProof/>
                <w:webHidden/>
              </w:rPr>
              <w:fldChar w:fldCharType="separate"/>
            </w:r>
            <w:r>
              <w:rPr>
                <w:noProof/>
                <w:webHidden/>
              </w:rPr>
              <w:t>10</w:t>
            </w:r>
            <w:r>
              <w:rPr>
                <w:noProof/>
                <w:webHidden/>
              </w:rPr>
              <w:fldChar w:fldCharType="end"/>
            </w:r>
          </w:hyperlink>
        </w:p>
        <w:p w14:paraId="50FCC656" w14:textId="7B228787" w:rsidR="00393BB1" w:rsidRDefault="00393BB1">
          <w:pPr>
            <w:pStyle w:val="TOC2"/>
            <w:tabs>
              <w:tab w:val="right" w:leader="dot" w:pos="10790"/>
            </w:tabs>
            <w:rPr>
              <w:rFonts w:cstheme="minorBidi"/>
              <w:noProof/>
              <w:kern w:val="2"/>
              <w:sz w:val="24"/>
              <w:szCs w:val="24"/>
              <w14:ligatures w14:val="standardContextual"/>
            </w:rPr>
          </w:pPr>
          <w:hyperlink w:anchor="_Toc237944323" w:history="1">
            <w:r w:rsidRPr="000B7979">
              <w:rPr>
                <w:rStyle w:val="Hyperlink"/>
                <w:rFonts w:ascii="Times New Roman" w:eastAsia="Times New Roman" w:hAnsi="Times New Roman"/>
                <w:noProof/>
              </w:rPr>
              <w:t>Section 11.3 Keg Shod</w:t>
            </w:r>
            <w:r>
              <w:rPr>
                <w:noProof/>
                <w:webHidden/>
              </w:rPr>
              <w:tab/>
            </w:r>
            <w:r>
              <w:rPr>
                <w:noProof/>
                <w:webHidden/>
              </w:rPr>
              <w:fldChar w:fldCharType="begin"/>
            </w:r>
            <w:r>
              <w:rPr>
                <w:noProof/>
                <w:webHidden/>
              </w:rPr>
              <w:instrText xml:space="preserve"> PAGEREF _Toc237944323 \h </w:instrText>
            </w:r>
            <w:r>
              <w:rPr>
                <w:noProof/>
                <w:webHidden/>
              </w:rPr>
            </w:r>
            <w:r>
              <w:rPr>
                <w:noProof/>
                <w:webHidden/>
              </w:rPr>
              <w:fldChar w:fldCharType="separate"/>
            </w:r>
            <w:r>
              <w:rPr>
                <w:noProof/>
                <w:webHidden/>
              </w:rPr>
              <w:t>10</w:t>
            </w:r>
            <w:r>
              <w:rPr>
                <w:noProof/>
                <w:webHidden/>
              </w:rPr>
              <w:fldChar w:fldCharType="end"/>
            </w:r>
          </w:hyperlink>
        </w:p>
        <w:p w14:paraId="0C51B75F" w14:textId="47646B38" w:rsidR="00393BB1" w:rsidRDefault="00393BB1">
          <w:pPr>
            <w:pStyle w:val="TOC1"/>
            <w:rPr>
              <w:rFonts w:cstheme="minorBidi"/>
              <w:noProof/>
              <w:kern w:val="2"/>
              <w:sz w:val="24"/>
              <w:szCs w:val="24"/>
              <w14:ligatures w14:val="standardContextual"/>
            </w:rPr>
          </w:pPr>
          <w:hyperlink w:anchor="_Toc237944324" w:history="1">
            <w:r w:rsidRPr="000B7979">
              <w:rPr>
                <w:rStyle w:val="Hyperlink"/>
                <w:rFonts w:eastAsia="Times New Roman"/>
                <w:noProof/>
              </w:rPr>
              <w:t>ARTICLE XII (COUNTRY SPEED DIVISION)</w:t>
            </w:r>
            <w:r>
              <w:rPr>
                <w:noProof/>
                <w:webHidden/>
              </w:rPr>
              <w:tab/>
            </w:r>
            <w:r>
              <w:rPr>
                <w:noProof/>
                <w:webHidden/>
              </w:rPr>
              <w:fldChar w:fldCharType="begin"/>
            </w:r>
            <w:r>
              <w:rPr>
                <w:noProof/>
                <w:webHidden/>
              </w:rPr>
              <w:instrText xml:space="preserve"> PAGEREF _Toc237944324 \h </w:instrText>
            </w:r>
            <w:r>
              <w:rPr>
                <w:noProof/>
                <w:webHidden/>
              </w:rPr>
            </w:r>
            <w:r>
              <w:rPr>
                <w:noProof/>
                <w:webHidden/>
              </w:rPr>
              <w:fldChar w:fldCharType="separate"/>
            </w:r>
            <w:r>
              <w:rPr>
                <w:noProof/>
                <w:webHidden/>
              </w:rPr>
              <w:t>10</w:t>
            </w:r>
            <w:r>
              <w:rPr>
                <w:noProof/>
                <w:webHidden/>
              </w:rPr>
              <w:fldChar w:fldCharType="end"/>
            </w:r>
          </w:hyperlink>
        </w:p>
        <w:p w14:paraId="35F48118" w14:textId="20FE4CEB" w:rsidR="00393BB1" w:rsidRDefault="00393BB1">
          <w:pPr>
            <w:pStyle w:val="TOC2"/>
            <w:tabs>
              <w:tab w:val="right" w:leader="dot" w:pos="10790"/>
            </w:tabs>
            <w:rPr>
              <w:rFonts w:cstheme="minorBidi"/>
              <w:noProof/>
              <w:kern w:val="2"/>
              <w:sz w:val="24"/>
              <w:szCs w:val="24"/>
              <w14:ligatures w14:val="standardContextual"/>
            </w:rPr>
          </w:pPr>
          <w:hyperlink w:anchor="_Toc237944325" w:history="1">
            <w:r w:rsidRPr="000B7979">
              <w:rPr>
                <w:rStyle w:val="Hyperlink"/>
                <w:rFonts w:ascii="Times New Roman" w:eastAsia="Times New Roman" w:hAnsi="Times New Roman"/>
                <w:noProof/>
              </w:rPr>
              <w:t>Section 12.1 Country Speed Description</w:t>
            </w:r>
            <w:r>
              <w:rPr>
                <w:noProof/>
                <w:webHidden/>
              </w:rPr>
              <w:tab/>
            </w:r>
            <w:r>
              <w:rPr>
                <w:noProof/>
                <w:webHidden/>
              </w:rPr>
              <w:fldChar w:fldCharType="begin"/>
            </w:r>
            <w:r>
              <w:rPr>
                <w:noProof/>
                <w:webHidden/>
              </w:rPr>
              <w:instrText xml:space="preserve"> PAGEREF _Toc237944325 \h </w:instrText>
            </w:r>
            <w:r>
              <w:rPr>
                <w:noProof/>
                <w:webHidden/>
              </w:rPr>
            </w:r>
            <w:r>
              <w:rPr>
                <w:noProof/>
                <w:webHidden/>
              </w:rPr>
              <w:fldChar w:fldCharType="separate"/>
            </w:r>
            <w:r>
              <w:rPr>
                <w:noProof/>
                <w:webHidden/>
              </w:rPr>
              <w:t>10</w:t>
            </w:r>
            <w:r>
              <w:rPr>
                <w:noProof/>
                <w:webHidden/>
              </w:rPr>
              <w:fldChar w:fldCharType="end"/>
            </w:r>
          </w:hyperlink>
        </w:p>
        <w:p w14:paraId="0009376F" w14:textId="74336C30" w:rsidR="00393BB1" w:rsidRDefault="00393BB1">
          <w:pPr>
            <w:pStyle w:val="TOC2"/>
            <w:tabs>
              <w:tab w:val="right" w:leader="dot" w:pos="10790"/>
            </w:tabs>
            <w:rPr>
              <w:rFonts w:cstheme="minorBidi"/>
              <w:noProof/>
              <w:kern w:val="2"/>
              <w:sz w:val="24"/>
              <w:szCs w:val="24"/>
              <w14:ligatures w14:val="standardContextual"/>
            </w:rPr>
          </w:pPr>
          <w:hyperlink w:anchor="_Toc237944326" w:history="1">
            <w:r w:rsidRPr="000B7979">
              <w:rPr>
                <w:rStyle w:val="Hyperlink"/>
                <w:rFonts w:ascii="Times New Roman" w:eastAsia="Times New Roman" w:hAnsi="Times New Roman"/>
                <w:noProof/>
              </w:rPr>
              <w:t>Section 12.2 Country Speed Brisk Walk</w:t>
            </w:r>
            <w:r>
              <w:rPr>
                <w:noProof/>
                <w:webHidden/>
              </w:rPr>
              <w:tab/>
            </w:r>
            <w:r>
              <w:rPr>
                <w:noProof/>
                <w:webHidden/>
              </w:rPr>
              <w:fldChar w:fldCharType="begin"/>
            </w:r>
            <w:r>
              <w:rPr>
                <w:noProof/>
                <w:webHidden/>
              </w:rPr>
              <w:instrText xml:space="preserve"> PAGEREF _Toc237944326 \h </w:instrText>
            </w:r>
            <w:r>
              <w:rPr>
                <w:noProof/>
                <w:webHidden/>
              </w:rPr>
            </w:r>
            <w:r>
              <w:rPr>
                <w:noProof/>
                <w:webHidden/>
              </w:rPr>
              <w:fldChar w:fldCharType="separate"/>
            </w:r>
            <w:r>
              <w:rPr>
                <w:noProof/>
                <w:webHidden/>
              </w:rPr>
              <w:t>10</w:t>
            </w:r>
            <w:r>
              <w:rPr>
                <w:noProof/>
                <w:webHidden/>
              </w:rPr>
              <w:fldChar w:fldCharType="end"/>
            </w:r>
          </w:hyperlink>
        </w:p>
        <w:p w14:paraId="7CA05C43" w14:textId="36AC4C09" w:rsidR="00393BB1" w:rsidRDefault="00393BB1">
          <w:pPr>
            <w:pStyle w:val="TOC2"/>
            <w:tabs>
              <w:tab w:val="right" w:leader="dot" w:pos="10790"/>
            </w:tabs>
            <w:rPr>
              <w:rFonts w:cstheme="minorBidi"/>
              <w:noProof/>
              <w:kern w:val="2"/>
              <w:sz w:val="24"/>
              <w:szCs w:val="24"/>
              <w14:ligatures w14:val="standardContextual"/>
            </w:rPr>
          </w:pPr>
          <w:hyperlink w:anchor="_Toc237944327" w:history="1">
            <w:r w:rsidRPr="000B7979">
              <w:rPr>
                <w:rStyle w:val="Hyperlink"/>
                <w:rFonts w:ascii="Times New Roman" w:eastAsia="Times New Roman" w:hAnsi="Times New Roman"/>
                <w:noProof/>
              </w:rPr>
              <w:t>Section 12.3 Country Speed Slow Rack</w:t>
            </w:r>
            <w:r>
              <w:rPr>
                <w:noProof/>
                <w:webHidden/>
              </w:rPr>
              <w:tab/>
            </w:r>
            <w:r>
              <w:rPr>
                <w:noProof/>
                <w:webHidden/>
              </w:rPr>
              <w:fldChar w:fldCharType="begin"/>
            </w:r>
            <w:r>
              <w:rPr>
                <w:noProof/>
                <w:webHidden/>
              </w:rPr>
              <w:instrText xml:space="preserve"> PAGEREF _Toc237944327 \h </w:instrText>
            </w:r>
            <w:r>
              <w:rPr>
                <w:noProof/>
                <w:webHidden/>
              </w:rPr>
            </w:r>
            <w:r>
              <w:rPr>
                <w:noProof/>
                <w:webHidden/>
              </w:rPr>
              <w:fldChar w:fldCharType="separate"/>
            </w:r>
            <w:r>
              <w:rPr>
                <w:noProof/>
                <w:webHidden/>
              </w:rPr>
              <w:t>10</w:t>
            </w:r>
            <w:r>
              <w:rPr>
                <w:noProof/>
                <w:webHidden/>
              </w:rPr>
              <w:fldChar w:fldCharType="end"/>
            </w:r>
          </w:hyperlink>
        </w:p>
        <w:p w14:paraId="2F00665C" w14:textId="5DA59412" w:rsidR="00393BB1" w:rsidRDefault="00393BB1">
          <w:pPr>
            <w:pStyle w:val="TOC2"/>
            <w:tabs>
              <w:tab w:val="right" w:leader="dot" w:pos="10790"/>
            </w:tabs>
            <w:rPr>
              <w:rFonts w:cstheme="minorBidi"/>
              <w:noProof/>
              <w:kern w:val="2"/>
              <w:sz w:val="24"/>
              <w:szCs w:val="24"/>
              <w14:ligatures w14:val="standardContextual"/>
            </w:rPr>
          </w:pPr>
          <w:hyperlink w:anchor="_Toc237944328" w:history="1">
            <w:r w:rsidRPr="000B7979">
              <w:rPr>
                <w:rStyle w:val="Hyperlink"/>
                <w:rFonts w:ascii="Times New Roman" w:eastAsia="Times New Roman" w:hAnsi="Times New Roman"/>
                <w:noProof/>
              </w:rPr>
              <w:t>Section 12.4 Country Speed Fast Rack</w:t>
            </w:r>
            <w:r>
              <w:rPr>
                <w:noProof/>
                <w:webHidden/>
              </w:rPr>
              <w:tab/>
            </w:r>
            <w:r>
              <w:rPr>
                <w:noProof/>
                <w:webHidden/>
              </w:rPr>
              <w:fldChar w:fldCharType="begin"/>
            </w:r>
            <w:r>
              <w:rPr>
                <w:noProof/>
                <w:webHidden/>
              </w:rPr>
              <w:instrText xml:space="preserve"> PAGEREF _Toc237944328 \h </w:instrText>
            </w:r>
            <w:r>
              <w:rPr>
                <w:noProof/>
                <w:webHidden/>
              </w:rPr>
            </w:r>
            <w:r>
              <w:rPr>
                <w:noProof/>
                <w:webHidden/>
              </w:rPr>
              <w:fldChar w:fldCharType="separate"/>
            </w:r>
            <w:r>
              <w:rPr>
                <w:noProof/>
                <w:webHidden/>
              </w:rPr>
              <w:t>11</w:t>
            </w:r>
            <w:r>
              <w:rPr>
                <w:noProof/>
                <w:webHidden/>
              </w:rPr>
              <w:fldChar w:fldCharType="end"/>
            </w:r>
          </w:hyperlink>
        </w:p>
        <w:p w14:paraId="3D63ADD1" w14:textId="71555952" w:rsidR="00393BB1" w:rsidRDefault="00393BB1">
          <w:pPr>
            <w:pStyle w:val="TOC2"/>
            <w:tabs>
              <w:tab w:val="right" w:leader="dot" w:pos="10790"/>
            </w:tabs>
            <w:rPr>
              <w:rFonts w:cstheme="minorBidi"/>
              <w:noProof/>
              <w:kern w:val="2"/>
              <w:sz w:val="24"/>
              <w:szCs w:val="24"/>
              <w14:ligatures w14:val="standardContextual"/>
            </w:rPr>
          </w:pPr>
          <w:hyperlink w:anchor="_Toc237944329" w:history="1">
            <w:r w:rsidRPr="000B7979">
              <w:rPr>
                <w:rStyle w:val="Hyperlink"/>
                <w:rFonts w:ascii="Times New Roman" w:eastAsia="Times New Roman" w:hAnsi="Times New Roman"/>
                <w:noProof/>
              </w:rPr>
              <w:t>Section 12.5 Country Speed Ring Entry</w:t>
            </w:r>
            <w:r>
              <w:rPr>
                <w:noProof/>
                <w:webHidden/>
              </w:rPr>
              <w:tab/>
            </w:r>
            <w:r>
              <w:rPr>
                <w:noProof/>
                <w:webHidden/>
              </w:rPr>
              <w:fldChar w:fldCharType="begin"/>
            </w:r>
            <w:r>
              <w:rPr>
                <w:noProof/>
                <w:webHidden/>
              </w:rPr>
              <w:instrText xml:space="preserve"> PAGEREF _Toc237944329 \h </w:instrText>
            </w:r>
            <w:r>
              <w:rPr>
                <w:noProof/>
                <w:webHidden/>
              </w:rPr>
            </w:r>
            <w:r>
              <w:rPr>
                <w:noProof/>
                <w:webHidden/>
              </w:rPr>
              <w:fldChar w:fldCharType="separate"/>
            </w:r>
            <w:r>
              <w:rPr>
                <w:noProof/>
                <w:webHidden/>
              </w:rPr>
              <w:t>11</w:t>
            </w:r>
            <w:r>
              <w:rPr>
                <w:noProof/>
                <w:webHidden/>
              </w:rPr>
              <w:fldChar w:fldCharType="end"/>
            </w:r>
          </w:hyperlink>
        </w:p>
        <w:p w14:paraId="340FEEF6" w14:textId="165E3126" w:rsidR="00393BB1" w:rsidRDefault="00393BB1">
          <w:pPr>
            <w:pStyle w:val="TOC2"/>
            <w:tabs>
              <w:tab w:val="right" w:leader="dot" w:pos="10790"/>
            </w:tabs>
            <w:rPr>
              <w:rFonts w:cstheme="minorBidi"/>
              <w:noProof/>
              <w:kern w:val="2"/>
              <w:sz w:val="24"/>
              <w:szCs w:val="24"/>
              <w14:ligatures w14:val="standardContextual"/>
            </w:rPr>
          </w:pPr>
          <w:hyperlink w:anchor="_Toc237944330" w:history="1">
            <w:r w:rsidRPr="000B7979">
              <w:rPr>
                <w:rStyle w:val="Hyperlink"/>
                <w:rFonts w:ascii="Times New Roman" w:eastAsia="Times New Roman" w:hAnsi="Times New Roman"/>
                <w:noProof/>
              </w:rPr>
              <w:t>Section 12.6 Country Speed Shoeing Requirements</w:t>
            </w:r>
            <w:r>
              <w:rPr>
                <w:noProof/>
                <w:webHidden/>
              </w:rPr>
              <w:tab/>
            </w:r>
            <w:r>
              <w:rPr>
                <w:noProof/>
                <w:webHidden/>
              </w:rPr>
              <w:fldChar w:fldCharType="begin"/>
            </w:r>
            <w:r>
              <w:rPr>
                <w:noProof/>
                <w:webHidden/>
              </w:rPr>
              <w:instrText xml:space="preserve"> PAGEREF _Toc237944330 \h </w:instrText>
            </w:r>
            <w:r>
              <w:rPr>
                <w:noProof/>
                <w:webHidden/>
              </w:rPr>
            </w:r>
            <w:r>
              <w:rPr>
                <w:noProof/>
                <w:webHidden/>
              </w:rPr>
              <w:fldChar w:fldCharType="separate"/>
            </w:r>
            <w:r>
              <w:rPr>
                <w:noProof/>
                <w:webHidden/>
              </w:rPr>
              <w:t>11</w:t>
            </w:r>
            <w:r>
              <w:rPr>
                <w:noProof/>
                <w:webHidden/>
              </w:rPr>
              <w:fldChar w:fldCharType="end"/>
            </w:r>
          </w:hyperlink>
        </w:p>
        <w:p w14:paraId="624F2A82" w14:textId="56CE6FD7" w:rsidR="00393BB1" w:rsidRDefault="00393BB1">
          <w:pPr>
            <w:pStyle w:val="TOC2"/>
            <w:tabs>
              <w:tab w:val="right" w:leader="dot" w:pos="10790"/>
            </w:tabs>
            <w:rPr>
              <w:rFonts w:cstheme="minorBidi"/>
              <w:noProof/>
              <w:kern w:val="2"/>
              <w:sz w:val="24"/>
              <w:szCs w:val="24"/>
              <w14:ligatures w14:val="standardContextual"/>
            </w:rPr>
          </w:pPr>
          <w:hyperlink w:anchor="_Toc237944331" w:history="1">
            <w:r w:rsidRPr="000B7979">
              <w:rPr>
                <w:rStyle w:val="Hyperlink"/>
                <w:rFonts w:ascii="Times New Roman" w:eastAsia="Times New Roman" w:hAnsi="Times New Roman"/>
                <w:noProof/>
              </w:rPr>
              <w:t>Section 12.7 Country Speed Bits, Tack, and Attire</w:t>
            </w:r>
            <w:r>
              <w:rPr>
                <w:noProof/>
                <w:webHidden/>
              </w:rPr>
              <w:tab/>
            </w:r>
            <w:r>
              <w:rPr>
                <w:noProof/>
                <w:webHidden/>
              </w:rPr>
              <w:fldChar w:fldCharType="begin"/>
            </w:r>
            <w:r>
              <w:rPr>
                <w:noProof/>
                <w:webHidden/>
              </w:rPr>
              <w:instrText xml:space="preserve"> PAGEREF _Toc237944331 \h </w:instrText>
            </w:r>
            <w:r>
              <w:rPr>
                <w:noProof/>
                <w:webHidden/>
              </w:rPr>
            </w:r>
            <w:r>
              <w:rPr>
                <w:noProof/>
                <w:webHidden/>
              </w:rPr>
              <w:fldChar w:fldCharType="separate"/>
            </w:r>
            <w:r>
              <w:rPr>
                <w:noProof/>
                <w:webHidden/>
              </w:rPr>
              <w:t>11</w:t>
            </w:r>
            <w:r>
              <w:rPr>
                <w:noProof/>
                <w:webHidden/>
              </w:rPr>
              <w:fldChar w:fldCharType="end"/>
            </w:r>
          </w:hyperlink>
        </w:p>
        <w:p w14:paraId="121EA096" w14:textId="104BB97B" w:rsidR="00393BB1" w:rsidRDefault="00393BB1">
          <w:pPr>
            <w:pStyle w:val="TOC2"/>
            <w:tabs>
              <w:tab w:val="right" w:leader="dot" w:pos="10790"/>
            </w:tabs>
            <w:rPr>
              <w:rFonts w:cstheme="minorBidi"/>
              <w:noProof/>
              <w:kern w:val="2"/>
              <w:sz w:val="24"/>
              <w:szCs w:val="24"/>
              <w14:ligatures w14:val="standardContextual"/>
            </w:rPr>
          </w:pPr>
          <w:hyperlink w:anchor="_Toc237944332" w:history="1">
            <w:r w:rsidRPr="000B7979">
              <w:rPr>
                <w:rStyle w:val="Hyperlink"/>
                <w:rFonts w:ascii="Times New Roman" w:eastAsia="Times New Roman" w:hAnsi="Times New Roman"/>
                <w:noProof/>
              </w:rPr>
              <w:t>Section 12.8 Country Speed Eligibility</w:t>
            </w:r>
            <w:r>
              <w:rPr>
                <w:noProof/>
                <w:webHidden/>
              </w:rPr>
              <w:tab/>
            </w:r>
            <w:r>
              <w:rPr>
                <w:noProof/>
                <w:webHidden/>
              </w:rPr>
              <w:fldChar w:fldCharType="begin"/>
            </w:r>
            <w:r>
              <w:rPr>
                <w:noProof/>
                <w:webHidden/>
              </w:rPr>
              <w:instrText xml:space="preserve"> PAGEREF _Toc237944332 \h </w:instrText>
            </w:r>
            <w:r>
              <w:rPr>
                <w:noProof/>
                <w:webHidden/>
              </w:rPr>
            </w:r>
            <w:r>
              <w:rPr>
                <w:noProof/>
                <w:webHidden/>
              </w:rPr>
              <w:fldChar w:fldCharType="separate"/>
            </w:r>
            <w:r>
              <w:rPr>
                <w:noProof/>
                <w:webHidden/>
              </w:rPr>
              <w:t>11</w:t>
            </w:r>
            <w:r>
              <w:rPr>
                <w:noProof/>
                <w:webHidden/>
              </w:rPr>
              <w:fldChar w:fldCharType="end"/>
            </w:r>
          </w:hyperlink>
        </w:p>
        <w:p w14:paraId="3C03486C" w14:textId="4E9FCFC1" w:rsidR="00393BB1" w:rsidRDefault="00393BB1">
          <w:pPr>
            <w:pStyle w:val="TOC1"/>
            <w:rPr>
              <w:rFonts w:cstheme="minorBidi"/>
              <w:noProof/>
              <w:kern w:val="2"/>
              <w:sz w:val="24"/>
              <w:szCs w:val="24"/>
              <w14:ligatures w14:val="standardContextual"/>
            </w:rPr>
          </w:pPr>
          <w:hyperlink w:anchor="_Toc237944333" w:history="1">
            <w:r w:rsidRPr="000B7979">
              <w:rPr>
                <w:rStyle w:val="Hyperlink"/>
                <w:rFonts w:eastAsia="Times New Roman"/>
                <w:noProof/>
              </w:rPr>
              <w:t>CODE OF CONDUCT</w:t>
            </w:r>
            <w:r>
              <w:rPr>
                <w:noProof/>
                <w:webHidden/>
              </w:rPr>
              <w:tab/>
            </w:r>
            <w:r>
              <w:rPr>
                <w:noProof/>
                <w:webHidden/>
              </w:rPr>
              <w:fldChar w:fldCharType="begin"/>
            </w:r>
            <w:r>
              <w:rPr>
                <w:noProof/>
                <w:webHidden/>
              </w:rPr>
              <w:instrText xml:space="preserve"> PAGEREF _Toc237944333 \h </w:instrText>
            </w:r>
            <w:r>
              <w:rPr>
                <w:noProof/>
                <w:webHidden/>
              </w:rPr>
            </w:r>
            <w:r>
              <w:rPr>
                <w:noProof/>
                <w:webHidden/>
              </w:rPr>
              <w:fldChar w:fldCharType="separate"/>
            </w:r>
            <w:r>
              <w:rPr>
                <w:noProof/>
                <w:webHidden/>
              </w:rPr>
              <w:t>12</w:t>
            </w:r>
            <w:r>
              <w:rPr>
                <w:noProof/>
                <w:webHidden/>
              </w:rPr>
              <w:fldChar w:fldCharType="end"/>
            </w:r>
          </w:hyperlink>
        </w:p>
        <w:p w14:paraId="4FF64257" w14:textId="64FE3E55" w:rsidR="00F10AD7" w:rsidRPr="003B72AB" w:rsidRDefault="00F10AD7">
          <w:r>
            <w:rPr>
              <w:b/>
              <w:bCs/>
              <w:noProof/>
            </w:rPr>
            <w:fldChar w:fldCharType="end"/>
          </w:r>
        </w:p>
      </w:sdtContent>
    </w:sdt>
    <w:bookmarkStart w:id="0" w:name="_Toc229553184" w:displacedByCustomXml="prev"/>
    <w:p w14:paraId="61027D0F" w14:textId="77777777" w:rsidR="003B72AB" w:rsidRDefault="003B72AB">
      <w:pPr>
        <w:rPr>
          <w:rFonts w:ascii="Times New Roman" w:hAnsi="Times New Roman" w:cs="Times New Roman"/>
          <w:b/>
          <w:bCs/>
          <w:sz w:val="28"/>
          <w:szCs w:val="28"/>
        </w:rPr>
      </w:pPr>
      <w:r>
        <w:rPr>
          <w:rFonts w:cs="Times New Roman"/>
          <w:sz w:val="28"/>
          <w:szCs w:val="28"/>
        </w:rPr>
        <w:br w:type="page"/>
      </w:r>
    </w:p>
    <w:p w14:paraId="4B03BF7A" w14:textId="41186C60" w:rsidR="005C287E" w:rsidRPr="00871EDA" w:rsidRDefault="003B72AB" w:rsidP="00B262E8">
      <w:pPr>
        <w:pStyle w:val="Heading1"/>
        <w:spacing w:after="0"/>
        <w:jc w:val="center"/>
        <w:rPr>
          <w:rFonts w:cs="Times New Roman"/>
          <w:sz w:val="28"/>
          <w:szCs w:val="28"/>
        </w:rPr>
      </w:pPr>
      <w:bookmarkStart w:id="1" w:name="_Toc237944275"/>
      <w:r w:rsidRPr="00871EDA">
        <w:rPr>
          <w:rFonts w:cs="Times New Roman"/>
          <w:sz w:val="28"/>
          <w:szCs w:val="28"/>
        </w:rPr>
        <w:lastRenderedPageBreak/>
        <w:t>Article I (NAME)</w:t>
      </w:r>
      <w:bookmarkEnd w:id="0"/>
      <w:bookmarkEnd w:id="1"/>
    </w:p>
    <w:p w14:paraId="416A9029" w14:textId="77777777" w:rsidR="005C287E" w:rsidRPr="00B262E8" w:rsidRDefault="003B72AB" w:rsidP="00B262E8">
      <w:pPr>
        <w:pStyle w:val="Heading2"/>
        <w:spacing w:before="240"/>
        <w:rPr>
          <w:rFonts w:ascii="Times New Roman" w:hAnsi="Times New Roman" w:cs="Times New Roman"/>
          <w:sz w:val="24"/>
          <w:szCs w:val="24"/>
        </w:rPr>
      </w:pPr>
      <w:bookmarkStart w:id="2" w:name="_Toc237944276"/>
      <w:r w:rsidRPr="00B262E8">
        <w:rPr>
          <w:rFonts w:ascii="Times New Roman" w:hAnsi="Times New Roman" w:cs="Times New Roman"/>
          <w:sz w:val="24"/>
          <w:szCs w:val="24"/>
        </w:rPr>
        <w:t>Section 1.1 Name</w:t>
      </w:r>
      <w:bookmarkEnd w:id="2"/>
    </w:p>
    <w:p w14:paraId="30293D47" w14:textId="77777777" w:rsidR="005C287E" w:rsidRDefault="003B72AB">
      <w:pPr>
        <w:widowControl w:val="0"/>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This association shall be known as the</w:t>
      </w:r>
      <w:r>
        <w:rPr>
          <w:sz w:val="24"/>
          <w:szCs w:val="24"/>
        </w:rPr>
        <w:t xml:space="preserve"> </w:t>
      </w:r>
      <w:r>
        <w:rPr>
          <w:rFonts w:ascii="Times New Roman" w:eastAsia="Times New Roman" w:hAnsi="Times New Roman" w:cs="Times New Roman"/>
          <w:b/>
          <w:bCs/>
          <w:sz w:val="24"/>
          <w:szCs w:val="24"/>
        </w:rPr>
        <w:t>Speed Racking Horse Association</w:t>
      </w:r>
      <w:r>
        <w:rPr>
          <w:sz w:val="24"/>
          <w:szCs w:val="24"/>
        </w:rPr>
        <w:t xml:space="preserve"> </w:t>
      </w:r>
      <w:r>
        <w:rPr>
          <w:rFonts w:ascii="Times New Roman" w:eastAsia="Times New Roman" w:hAnsi="Times New Roman" w:cs="Times New Roman"/>
          <w:i/>
          <w:iCs/>
          <w:sz w:val="24"/>
          <w:szCs w:val="24"/>
        </w:rPr>
        <w:t>(Speed Racking Association</w:t>
      </w:r>
      <w:proofErr w:type="gramStart"/>
      <w:r>
        <w:rPr>
          <w:rFonts w:ascii="Times New Roman" w:eastAsia="Times New Roman" w:hAnsi="Times New Roman" w:cs="Times New Roman"/>
          <w:i/>
          <w:iCs/>
          <w:sz w:val="24"/>
          <w:szCs w:val="24"/>
        </w:rPr>
        <w:t>.)</w:t>
      </w:r>
      <w:proofErr w:type="gramEnd"/>
      <w:r>
        <w:rPr>
          <w:sz w:val="24"/>
          <w:szCs w:val="24"/>
        </w:rPr>
        <w:t xml:space="preserve">     </w:t>
      </w:r>
    </w:p>
    <w:p w14:paraId="3920921A" w14:textId="77777777" w:rsidR="005C287E" w:rsidRDefault="005C287E">
      <w:pPr>
        <w:widowControl w:val="0"/>
        <w:spacing w:after="0" w:line="240" w:lineRule="auto"/>
        <w:rPr>
          <w:rFonts w:ascii="Times New Roman" w:eastAsia="Times New Roman" w:hAnsi="Times New Roman" w:cs="Times New Roman"/>
          <w:sz w:val="28"/>
          <w:szCs w:val="28"/>
        </w:rPr>
      </w:pPr>
    </w:p>
    <w:p w14:paraId="40FDA607" w14:textId="77777777" w:rsidR="005C287E" w:rsidRPr="00871EDA" w:rsidRDefault="003B72AB" w:rsidP="00B262E8">
      <w:pPr>
        <w:pStyle w:val="Heading1"/>
        <w:spacing w:before="360" w:after="0"/>
        <w:jc w:val="center"/>
        <w:rPr>
          <w:rFonts w:cs="Times New Roman"/>
          <w:sz w:val="28"/>
          <w:szCs w:val="28"/>
        </w:rPr>
      </w:pPr>
      <w:bookmarkStart w:id="3" w:name="_Toc229553185"/>
      <w:bookmarkStart w:id="4" w:name="_Toc237944277"/>
      <w:r w:rsidRPr="00871EDA">
        <w:rPr>
          <w:rFonts w:cs="Times New Roman"/>
          <w:sz w:val="28"/>
          <w:szCs w:val="28"/>
        </w:rPr>
        <w:t>Article II (OBJECTIVE)</w:t>
      </w:r>
      <w:bookmarkEnd w:id="3"/>
      <w:bookmarkEnd w:id="4"/>
    </w:p>
    <w:p w14:paraId="242103DA"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5" w:name="_Toc237944278"/>
      <w:r>
        <w:rPr>
          <w:rFonts w:ascii="Times New Roman" w:eastAsia="Times New Roman" w:hAnsi="Times New Roman" w:cs="Times New Roman"/>
          <w:sz w:val="24"/>
          <w:szCs w:val="24"/>
        </w:rPr>
        <w:t>Section 2.1 Objective</w:t>
      </w:r>
      <w:bookmarkEnd w:id="5"/>
    </w:p>
    <w:p w14:paraId="219D949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promote the Speed Racking Horse and guide the Associations members in promoting the Speed Racking Horse Association and the interest of its members.</w:t>
      </w:r>
    </w:p>
    <w:p w14:paraId="0942C1C5" w14:textId="77777777" w:rsidR="005C287E" w:rsidRDefault="005C287E">
      <w:pPr>
        <w:widowControl w:val="0"/>
        <w:spacing w:after="0" w:line="240" w:lineRule="auto"/>
        <w:jc w:val="center"/>
        <w:rPr>
          <w:rFonts w:ascii="Times New Roman" w:eastAsia="Times New Roman" w:hAnsi="Times New Roman" w:cs="Times New Roman"/>
          <w:b/>
          <w:bCs/>
          <w:sz w:val="28"/>
          <w:szCs w:val="28"/>
        </w:rPr>
      </w:pPr>
    </w:p>
    <w:p w14:paraId="61104BB3" w14:textId="77777777" w:rsidR="005C287E" w:rsidRPr="00871EDA" w:rsidRDefault="003B72AB" w:rsidP="00B262E8">
      <w:pPr>
        <w:pStyle w:val="Heading1"/>
        <w:spacing w:before="360" w:after="0"/>
        <w:jc w:val="center"/>
        <w:rPr>
          <w:rFonts w:eastAsia="Times New Roman" w:cs="Times New Roman"/>
          <w:b w:val="0"/>
          <w:bCs w:val="0"/>
          <w:sz w:val="28"/>
          <w:szCs w:val="28"/>
        </w:rPr>
      </w:pPr>
      <w:bookmarkStart w:id="6" w:name="_Toc229553186"/>
      <w:bookmarkStart w:id="7" w:name="_Toc237944279"/>
      <w:r w:rsidRPr="00871EDA">
        <w:rPr>
          <w:rFonts w:cs="Times New Roman"/>
          <w:sz w:val="28"/>
          <w:szCs w:val="28"/>
        </w:rPr>
        <w:t>Article III (MEMBERS)</w:t>
      </w:r>
      <w:bookmarkEnd w:id="6"/>
      <w:bookmarkEnd w:id="7"/>
    </w:p>
    <w:p w14:paraId="126E259A"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8" w:name="_Toc237944280"/>
      <w:r>
        <w:rPr>
          <w:rFonts w:ascii="Times New Roman" w:eastAsia="Times New Roman" w:hAnsi="Times New Roman" w:cs="Times New Roman"/>
          <w:sz w:val="24"/>
          <w:szCs w:val="24"/>
        </w:rPr>
        <w:t>Section 3.1 Membership</w:t>
      </w:r>
      <w:bookmarkEnd w:id="8"/>
    </w:p>
    <w:p w14:paraId="26A545D6"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potential member of the Speed Racking Horse Association must be a member in good standing of the Racking Horse Breeders Association of America (RHBAA), having his/her dues paid.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vote on any matter within the Speed Racking Horse Association, a member must be 18 years of age or older and must have paid his/her dues to the association for the current year.</w:t>
      </w:r>
    </w:p>
    <w:p w14:paraId="7805A019" w14:textId="77777777" w:rsidR="005C287E" w:rsidRPr="00B262E8" w:rsidRDefault="003B72AB" w:rsidP="00B262E8">
      <w:pPr>
        <w:pStyle w:val="Heading2"/>
        <w:rPr>
          <w:rFonts w:ascii="Times New Roman" w:eastAsia="Times New Roman" w:hAnsi="Times New Roman" w:cs="Times New Roman"/>
          <w:sz w:val="24"/>
          <w:szCs w:val="24"/>
        </w:rPr>
      </w:pPr>
      <w:bookmarkStart w:id="9" w:name="_Toc237944281"/>
      <w:r>
        <w:rPr>
          <w:rFonts w:ascii="Times New Roman" w:eastAsia="Times New Roman" w:hAnsi="Times New Roman" w:cs="Times New Roman"/>
          <w:sz w:val="24"/>
          <w:szCs w:val="24"/>
        </w:rPr>
        <w:t>Section 3.2 Dues</w:t>
      </w:r>
      <w:bookmarkEnd w:id="9"/>
    </w:p>
    <w:p w14:paraId="0ADBCA02"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dues of a member of the Speed Racking Horse Association shall be set by a majority vote of the members and only be changed in the preceding year.  Beginning Jan. 1, the dues will be $15 for </w:t>
      </w:r>
      <w:proofErr w:type="gramStart"/>
      <w:r>
        <w:rPr>
          <w:rFonts w:ascii="Times New Roman" w:eastAsia="Times New Roman" w:hAnsi="Times New Roman" w:cs="Times New Roman"/>
          <w:sz w:val="24"/>
          <w:szCs w:val="24"/>
        </w:rPr>
        <w:t>single</w:t>
      </w:r>
      <w:proofErr w:type="gramEnd"/>
      <w:r>
        <w:rPr>
          <w:rFonts w:ascii="Times New Roman" w:eastAsia="Times New Roman" w:hAnsi="Times New Roman" w:cs="Times New Roman"/>
          <w:sz w:val="24"/>
          <w:szCs w:val="24"/>
        </w:rPr>
        <w:t xml:space="preserve"> and $25 for a family.  Family shall consist of the </w:t>
      </w:r>
      <w:proofErr w:type="gramStart"/>
      <w:r>
        <w:rPr>
          <w:rFonts w:ascii="Times New Roman" w:eastAsia="Times New Roman" w:hAnsi="Times New Roman" w:cs="Times New Roman"/>
          <w:sz w:val="24"/>
          <w:szCs w:val="24"/>
        </w:rPr>
        <w:t>member</w:t>
      </w:r>
      <w:proofErr w:type="gramEnd"/>
      <w:r>
        <w:rPr>
          <w:rFonts w:ascii="Times New Roman" w:eastAsia="Times New Roman" w:hAnsi="Times New Roman" w:cs="Times New Roman"/>
          <w:sz w:val="24"/>
          <w:szCs w:val="24"/>
        </w:rPr>
        <w:t>, Spouse, Children, Stepchildren and legal guardian. There will be an additional 3.5% convenience charge for card payments added to the total transaction price.</w:t>
      </w:r>
    </w:p>
    <w:p w14:paraId="5EAC291C" w14:textId="77777777" w:rsidR="005C287E" w:rsidRPr="00B262E8" w:rsidRDefault="003B72AB" w:rsidP="00B262E8">
      <w:pPr>
        <w:pStyle w:val="Heading2"/>
        <w:rPr>
          <w:rFonts w:ascii="Times New Roman" w:eastAsia="Times New Roman" w:hAnsi="Times New Roman" w:cs="Times New Roman"/>
          <w:sz w:val="24"/>
          <w:szCs w:val="24"/>
        </w:rPr>
      </w:pPr>
      <w:bookmarkStart w:id="10" w:name="_Toc237944282"/>
      <w:r>
        <w:rPr>
          <w:rFonts w:ascii="Times New Roman" w:eastAsia="Times New Roman" w:hAnsi="Times New Roman" w:cs="Times New Roman"/>
          <w:sz w:val="24"/>
          <w:szCs w:val="24"/>
        </w:rPr>
        <w:t>Section 3.3 Termination of Membership</w:t>
      </w:r>
      <w:bookmarkEnd w:id="10"/>
    </w:p>
    <w:p w14:paraId="0DB21056"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 in the Speed Racking Horse Association shall terminate upon the occurrence of any of the following:</w:t>
      </w:r>
    </w:p>
    <w:p w14:paraId="03295BB5" w14:textId="77777777" w:rsidR="005C287E" w:rsidRDefault="003B72AB">
      <w:pPr>
        <w:widowControl w:v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Death of a member</w:t>
      </w:r>
    </w:p>
    <w:p w14:paraId="64AFE586" w14:textId="77777777" w:rsidR="005C287E" w:rsidRDefault="003B72AB">
      <w:pPr>
        <w:widowControl w:v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Failure of a member to pay their dues.</w:t>
      </w:r>
    </w:p>
    <w:p w14:paraId="4B053D6B" w14:textId="77777777" w:rsidR="005C287E" w:rsidRDefault="003B72AB">
      <w:pPr>
        <w:widowControl w:v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Written resignation from a member to the President, Vice-President, or Secretary.</w:t>
      </w:r>
    </w:p>
    <w:p w14:paraId="058BFFFA" w14:textId="77777777" w:rsidR="005C287E" w:rsidRPr="00B262E8" w:rsidRDefault="003B72AB" w:rsidP="00B262E8">
      <w:pPr>
        <w:pStyle w:val="Heading2"/>
        <w:rPr>
          <w:rFonts w:ascii="Times New Roman" w:eastAsia="Times New Roman" w:hAnsi="Times New Roman" w:cs="Times New Roman"/>
          <w:sz w:val="24"/>
          <w:szCs w:val="24"/>
        </w:rPr>
      </w:pPr>
      <w:bookmarkStart w:id="11" w:name="_Toc237944283"/>
      <w:r>
        <w:rPr>
          <w:rFonts w:ascii="Times New Roman" w:eastAsia="Times New Roman" w:hAnsi="Times New Roman" w:cs="Times New Roman"/>
          <w:sz w:val="24"/>
          <w:szCs w:val="24"/>
        </w:rPr>
        <w:t>Section 3.4 Order of Business</w:t>
      </w:r>
      <w:bookmarkEnd w:id="11"/>
    </w:p>
    <w:p w14:paraId="66E7BE88"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order of business at Annual Meetings, and so </w:t>
      </w:r>
      <w:proofErr w:type="gramStart"/>
      <w:r>
        <w:rPr>
          <w:rFonts w:ascii="Times New Roman" w:eastAsia="Times New Roman" w:hAnsi="Times New Roman" w:cs="Times New Roman"/>
          <w:sz w:val="24"/>
          <w:szCs w:val="24"/>
        </w:rPr>
        <w:t>far</w:t>
      </w:r>
      <w:proofErr w:type="gramEnd"/>
      <w:r>
        <w:rPr>
          <w:rFonts w:ascii="Times New Roman" w:eastAsia="Times New Roman" w:hAnsi="Times New Roman" w:cs="Times New Roman"/>
          <w:sz w:val="24"/>
          <w:szCs w:val="24"/>
        </w:rPr>
        <w:t xml:space="preserve"> as appropriate, at Special Meetings, shall be conducted by Robert's Rules of Order.</w:t>
      </w:r>
    </w:p>
    <w:p w14:paraId="638567C2"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Call the Meeting to Order.</w:t>
      </w:r>
    </w:p>
    <w:p w14:paraId="0FEA5D17"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Open with Prayer.</w:t>
      </w:r>
    </w:p>
    <w:p w14:paraId="2D01E624"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Roll Call.</w:t>
      </w:r>
    </w:p>
    <w:p w14:paraId="3CE6C20E"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Reading and disposal of any unapproved minutes.</w:t>
      </w:r>
    </w:p>
    <w:p w14:paraId="7BAF57CB"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Report </w:t>
      </w:r>
      <w:proofErr w:type="gramStart"/>
      <w:r>
        <w:rPr>
          <w:rFonts w:ascii="Times New Roman" w:eastAsia="Times New Roman" w:hAnsi="Times New Roman" w:cs="Times New Roman"/>
          <w:color w:val="000000"/>
          <w:sz w:val="24"/>
          <w:szCs w:val="24"/>
        </w:rPr>
        <w:t>of</w:t>
      </w:r>
      <w:proofErr w:type="gramEnd"/>
      <w:r>
        <w:rPr>
          <w:rFonts w:ascii="Times New Roman" w:eastAsia="Times New Roman" w:hAnsi="Times New Roman" w:cs="Times New Roman"/>
          <w:color w:val="000000"/>
          <w:sz w:val="24"/>
          <w:szCs w:val="24"/>
        </w:rPr>
        <w:t xml:space="preserve"> Officers, Board Members, Committees.</w:t>
      </w:r>
    </w:p>
    <w:p w14:paraId="10C7F63E"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Unfinished Business.</w:t>
      </w:r>
    </w:p>
    <w:p w14:paraId="623E66C9"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Business.</w:t>
      </w:r>
    </w:p>
    <w:p w14:paraId="0EFA2B0D" w14:textId="77777777" w:rsidR="005C287E" w:rsidRDefault="003B72AB">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Adjournment.</w:t>
      </w:r>
    </w:p>
    <w:p w14:paraId="283224CD" w14:textId="77777777" w:rsidR="005C287E" w:rsidRPr="00871EDA" w:rsidRDefault="003B72AB" w:rsidP="006C4BF2">
      <w:pPr>
        <w:pStyle w:val="Heading1"/>
        <w:spacing w:after="0"/>
        <w:jc w:val="center"/>
        <w:rPr>
          <w:rFonts w:cs="Times New Roman"/>
          <w:sz w:val="28"/>
          <w:szCs w:val="28"/>
        </w:rPr>
      </w:pPr>
      <w:bookmarkStart w:id="12" w:name="_Toc229553187"/>
      <w:bookmarkStart w:id="13" w:name="_Toc237944284"/>
      <w:r w:rsidRPr="00871EDA">
        <w:rPr>
          <w:rFonts w:cs="Times New Roman"/>
          <w:sz w:val="28"/>
          <w:szCs w:val="28"/>
        </w:rPr>
        <w:lastRenderedPageBreak/>
        <w:t>ARTICLE IV (OFFICERS)</w:t>
      </w:r>
      <w:bookmarkEnd w:id="12"/>
      <w:bookmarkEnd w:id="13"/>
    </w:p>
    <w:p w14:paraId="5E2CC388" w14:textId="77777777" w:rsidR="005C287E" w:rsidRPr="00B262E8" w:rsidRDefault="003B72AB" w:rsidP="006C4BF2">
      <w:pPr>
        <w:pStyle w:val="Heading2"/>
        <w:spacing w:before="120"/>
        <w:rPr>
          <w:rFonts w:ascii="Times New Roman" w:eastAsia="Times New Roman" w:hAnsi="Times New Roman" w:cs="Times New Roman"/>
          <w:sz w:val="24"/>
          <w:szCs w:val="24"/>
        </w:rPr>
      </w:pPr>
      <w:bookmarkStart w:id="14" w:name="_Toc237944285"/>
      <w:r>
        <w:rPr>
          <w:rFonts w:ascii="Times New Roman" w:eastAsia="Times New Roman" w:hAnsi="Times New Roman" w:cs="Times New Roman"/>
          <w:sz w:val="24"/>
          <w:szCs w:val="24"/>
        </w:rPr>
        <w:t>Section 4.1 Officers</w:t>
      </w:r>
      <w:bookmarkEnd w:id="14"/>
    </w:p>
    <w:p w14:paraId="76561A7C" w14:textId="5F4B083E" w:rsidR="005C287E" w:rsidRDefault="003B72AB" w:rsidP="00D04EF4">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officers of the Speed Racking Horse Association</w:t>
      </w:r>
      <w:r w:rsidR="007D1A6A">
        <w:rPr>
          <w:rFonts w:ascii="Times New Roman" w:eastAsia="Times New Roman" w:hAnsi="Times New Roman" w:cs="Times New Roman"/>
          <w:sz w:val="24"/>
          <w:szCs w:val="24"/>
        </w:rPr>
        <w:t xml:space="preserve">, in addition to the </w:t>
      </w:r>
      <w:r w:rsidR="00F32926">
        <w:rPr>
          <w:rFonts w:ascii="Times New Roman" w:eastAsia="Times New Roman" w:hAnsi="Times New Roman" w:cs="Times New Roman"/>
          <w:sz w:val="24"/>
          <w:szCs w:val="24"/>
        </w:rPr>
        <w:t xml:space="preserve">directors, shall be a President, a Vice President, a Secretary, </w:t>
      </w:r>
      <w:r w:rsidR="00854312">
        <w:rPr>
          <w:rFonts w:ascii="Times New Roman" w:eastAsia="Times New Roman" w:hAnsi="Times New Roman" w:cs="Times New Roman"/>
          <w:sz w:val="24"/>
          <w:szCs w:val="24"/>
        </w:rPr>
        <w:t xml:space="preserve">and a Treasurer. </w:t>
      </w:r>
      <w:r w:rsidR="008532AB">
        <w:rPr>
          <w:rFonts w:ascii="Times New Roman" w:hAnsi="Times New Roman" w:cs="Times New Roman"/>
          <w:sz w:val="24"/>
          <w:szCs w:val="24"/>
          <w:lang w:val="en-US"/>
        </w:rPr>
        <w:t>No one person or their immediate family members can hold the offices of President and Treasurer</w:t>
      </w:r>
      <w:r w:rsidR="001B4E78">
        <w:rPr>
          <w:rFonts w:ascii="Times New Roman" w:hAnsi="Times New Roman" w:cs="Times New Roman"/>
          <w:sz w:val="24"/>
          <w:szCs w:val="24"/>
          <w:lang w:val="en-US"/>
        </w:rPr>
        <w:t>.</w:t>
      </w:r>
      <w:r w:rsidR="0088042A">
        <w:rPr>
          <w:rFonts w:ascii="Times New Roman" w:hAnsi="Times New Roman" w:cs="Times New Roman"/>
          <w:sz w:val="24"/>
          <w:szCs w:val="24"/>
          <w:lang w:val="en-US"/>
        </w:rPr>
        <w:t xml:space="preserve"> The President and/or Treasurer</w:t>
      </w:r>
      <w:r w:rsidR="00D36D1A">
        <w:rPr>
          <w:rFonts w:ascii="Times New Roman" w:hAnsi="Times New Roman" w:cs="Times New Roman"/>
          <w:sz w:val="24"/>
          <w:szCs w:val="24"/>
          <w:lang w:val="en-US"/>
        </w:rPr>
        <w:t xml:space="preserve"> must give a financial report </w:t>
      </w:r>
      <w:r w:rsidR="001946B5">
        <w:rPr>
          <w:rFonts w:ascii="Times New Roman" w:hAnsi="Times New Roman" w:cs="Times New Roman"/>
          <w:sz w:val="24"/>
          <w:szCs w:val="24"/>
          <w:lang w:val="en-US"/>
        </w:rPr>
        <w:t xml:space="preserve">to </w:t>
      </w:r>
      <w:r w:rsidR="00D36D1A">
        <w:rPr>
          <w:rFonts w:ascii="Times New Roman" w:hAnsi="Times New Roman" w:cs="Times New Roman"/>
          <w:sz w:val="24"/>
          <w:szCs w:val="24"/>
          <w:lang w:val="en-US"/>
        </w:rPr>
        <w:t>the RHBAA Board of Directors during the Fall Celebration Meeting</w:t>
      </w:r>
      <w:r w:rsidR="001946B5">
        <w:rPr>
          <w:rFonts w:ascii="Times New Roman" w:hAnsi="Times New Roman" w:cs="Times New Roman"/>
          <w:sz w:val="24"/>
          <w:szCs w:val="24"/>
          <w:lang w:val="en-US"/>
        </w:rPr>
        <w:t>.</w:t>
      </w:r>
    </w:p>
    <w:p w14:paraId="2233DD0A" w14:textId="4992E66C" w:rsidR="005C287E" w:rsidRPr="00B262E8" w:rsidRDefault="003B72AB" w:rsidP="00B262E8">
      <w:pPr>
        <w:pStyle w:val="Heading2"/>
        <w:rPr>
          <w:rFonts w:ascii="Times New Roman" w:eastAsia="Times New Roman" w:hAnsi="Times New Roman" w:cs="Times New Roman"/>
          <w:sz w:val="24"/>
          <w:szCs w:val="24"/>
        </w:rPr>
      </w:pPr>
      <w:bookmarkStart w:id="15" w:name="_Toc237944286"/>
      <w:r>
        <w:rPr>
          <w:rFonts w:ascii="Times New Roman" w:eastAsia="Times New Roman" w:hAnsi="Times New Roman" w:cs="Times New Roman"/>
          <w:sz w:val="24"/>
          <w:szCs w:val="24"/>
        </w:rPr>
        <w:t>Section 4.2 President</w:t>
      </w:r>
      <w:bookmarkEnd w:id="15"/>
    </w:p>
    <w:p w14:paraId="3AB39164"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President shall have the full responsibility and authority as chief executive officer of the Speed Racking Association and shall have all powers and duties specified in the Bylaws and Rules. The President shall preside at any meeting of the members at which, He/she is present and has all powers and duties usually incident to the office of president. The president shall have such other powers and perform other duties as may be assigned to him/her from time to time by the members. The president shall be an ex-officio member of all committees.</w:t>
      </w:r>
    </w:p>
    <w:p w14:paraId="6A6323CE" w14:textId="77777777" w:rsidR="005C287E" w:rsidRPr="00B262E8" w:rsidRDefault="003B72AB" w:rsidP="00B262E8">
      <w:pPr>
        <w:pStyle w:val="Heading2"/>
        <w:rPr>
          <w:rFonts w:ascii="Times New Roman" w:eastAsia="Times New Roman" w:hAnsi="Times New Roman" w:cs="Times New Roman"/>
          <w:sz w:val="24"/>
          <w:szCs w:val="24"/>
        </w:rPr>
      </w:pPr>
      <w:bookmarkStart w:id="16" w:name="_Toc237944287"/>
      <w:r>
        <w:rPr>
          <w:rFonts w:ascii="Times New Roman" w:eastAsia="Times New Roman" w:hAnsi="Times New Roman" w:cs="Times New Roman"/>
          <w:sz w:val="24"/>
          <w:szCs w:val="24"/>
        </w:rPr>
        <w:t>Section 4.3 Vice-President</w:t>
      </w:r>
      <w:bookmarkEnd w:id="16"/>
    </w:p>
    <w:p w14:paraId="786181BB"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Vice-President shall assist and advise the President and shall act as a resource and advisor to the Board with respect to the Rules. In the absence or disability of the president, the vice-president shall perform the duties and exercise the powers of the president.  In the event of the death or resignation of the president, the vice-president shall fill the office of the president until the next annual meeting of the members.  At this annual meeting the members shall elect someone to fill the office of president.</w:t>
      </w:r>
    </w:p>
    <w:p w14:paraId="4D24A46E" w14:textId="026CF1D1" w:rsidR="005C287E" w:rsidRPr="00B262E8" w:rsidRDefault="003B72AB" w:rsidP="00B262E8">
      <w:pPr>
        <w:pStyle w:val="Heading2"/>
        <w:rPr>
          <w:rFonts w:ascii="Times New Roman" w:eastAsia="Times New Roman" w:hAnsi="Times New Roman" w:cs="Times New Roman"/>
          <w:sz w:val="24"/>
          <w:szCs w:val="24"/>
        </w:rPr>
      </w:pPr>
      <w:bookmarkStart w:id="17" w:name="_Toc237944288"/>
      <w:r>
        <w:rPr>
          <w:rFonts w:ascii="Times New Roman" w:eastAsia="Times New Roman" w:hAnsi="Times New Roman" w:cs="Times New Roman"/>
          <w:sz w:val="24"/>
          <w:szCs w:val="24"/>
        </w:rPr>
        <w:t>Section 4.4 Secretary</w:t>
      </w:r>
      <w:bookmarkEnd w:id="17"/>
    </w:p>
    <w:p w14:paraId="4D1D294F" w14:textId="3B52007C" w:rsidR="006B6899" w:rsidRDefault="003B72AB" w:rsidP="006B689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Secretary shall act as secretary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all meetings of the members at which he/she is present.  The secretary </w:t>
      </w:r>
      <w:proofErr w:type="gramStart"/>
      <w:r>
        <w:rPr>
          <w:rFonts w:ascii="Times New Roman" w:eastAsia="Times New Roman" w:hAnsi="Times New Roman" w:cs="Times New Roman"/>
          <w:sz w:val="24"/>
          <w:szCs w:val="24"/>
        </w:rPr>
        <w:t>shall</w:t>
      </w:r>
      <w:proofErr w:type="gramEnd"/>
      <w:r>
        <w:rPr>
          <w:rFonts w:ascii="Times New Roman" w:eastAsia="Times New Roman" w:hAnsi="Times New Roman" w:cs="Times New Roman"/>
          <w:sz w:val="24"/>
          <w:szCs w:val="24"/>
        </w:rPr>
        <w:t xml:space="preserve"> keep records of all meetings and shall have supervision over the giving and service of notices of the association and shall </w:t>
      </w:r>
      <w:proofErr w:type="gramStart"/>
      <w:r>
        <w:rPr>
          <w:rFonts w:ascii="Times New Roman" w:eastAsia="Times New Roman" w:hAnsi="Times New Roman" w:cs="Times New Roman"/>
          <w:sz w:val="24"/>
          <w:szCs w:val="24"/>
        </w:rPr>
        <w:t>have</w:t>
      </w:r>
      <w:proofErr w:type="gramEnd"/>
      <w:r>
        <w:rPr>
          <w:rFonts w:ascii="Times New Roman" w:eastAsia="Times New Roman" w:hAnsi="Times New Roman" w:cs="Times New Roman"/>
          <w:sz w:val="24"/>
          <w:szCs w:val="24"/>
        </w:rPr>
        <w:t xml:space="preserve"> responsibility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the care and custody of all records of the association.  The secretary may have other power and duties that may be assigned by the members or the president of the association.</w:t>
      </w:r>
    </w:p>
    <w:p w14:paraId="28728A4B" w14:textId="65DFF65B" w:rsidR="006B6899" w:rsidRPr="00B262E8" w:rsidRDefault="006B6899" w:rsidP="006B6899">
      <w:pPr>
        <w:pStyle w:val="Heading2"/>
        <w:rPr>
          <w:rFonts w:ascii="Times New Roman" w:eastAsia="Times New Roman" w:hAnsi="Times New Roman" w:cs="Times New Roman"/>
          <w:sz w:val="24"/>
          <w:szCs w:val="24"/>
        </w:rPr>
      </w:pPr>
      <w:bookmarkStart w:id="18" w:name="_Toc237944289"/>
      <w:r>
        <w:rPr>
          <w:rFonts w:ascii="Times New Roman" w:eastAsia="Times New Roman" w:hAnsi="Times New Roman" w:cs="Times New Roman"/>
          <w:sz w:val="24"/>
          <w:szCs w:val="24"/>
        </w:rPr>
        <w:t>Section 4.5 Treasurer</w:t>
      </w:r>
      <w:bookmarkEnd w:id="18"/>
    </w:p>
    <w:p w14:paraId="5DBAB0D1" w14:textId="77777777" w:rsidR="005C287E" w:rsidRDefault="003B72AB" w:rsidP="006B6899">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Treasurer shall have general supervision over the care and custody of the funds and over the receipts and disbursements of the association and shall cause the funds of the association to be deposited in the name of the association in such bank as may be designated by the association.  The treasurer shall be the chief accounting officer of the association and shall have supervision over the maintenance and custody of the accounting operation of the association. The treasurer shall be required to give an account of all monies and expenditures at all meetings of the association.  The treasurer shall have all power and duties usually incident to the office of treasurer.</w:t>
      </w:r>
    </w:p>
    <w:p w14:paraId="490CC6F9" w14:textId="0AA5C7CE" w:rsidR="005C287E" w:rsidRPr="00B262E8" w:rsidRDefault="003B72AB" w:rsidP="00B262E8">
      <w:pPr>
        <w:pStyle w:val="Heading2"/>
        <w:rPr>
          <w:rFonts w:ascii="Times New Roman" w:eastAsia="Times New Roman" w:hAnsi="Times New Roman" w:cs="Times New Roman"/>
          <w:sz w:val="24"/>
          <w:szCs w:val="24"/>
        </w:rPr>
      </w:pPr>
      <w:bookmarkStart w:id="19" w:name="_Toc237944290"/>
      <w:r>
        <w:rPr>
          <w:rFonts w:ascii="Times New Roman" w:eastAsia="Times New Roman" w:hAnsi="Times New Roman" w:cs="Times New Roman"/>
          <w:sz w:val="24"/>
          <w:szCs w:val="24"/>
        </w:rPr>
        <w:t>Section 4.</w:t>
      </w:r>
      <w:r w:rsidR="000728C9">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Nominations and Elections</w:t>
      </w:r>
      <w:bookmarkEnd w:id="19"/>
      <w:r>
        <w:rPr>
          <w:rFonts w:ascii="Times New Roman" w:eastAsia="Times New Roman" w:hAnsi="Times New Roman" w:cs="Times New Roman"/>
          <w:sz w:val="24"/>
          <w:szCs w:val="24"/>
        </w:rPr>
        <w:t xml:space="preserve"> </w:t>
      </w:r>
    </w:p>
    <w:p w14:paraId="0A3A0DA9"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election of officers shall be held at the association’s annual fall meeting. The annual meeting shall be held during the Fall Celebration of the RHBAA during the show. Before a member can be nominated for an office, they must be a member of the association for the two preceding years and must be in good standing. A potential officer of the Speed Racking Horse Association must be a </w:t>
      </w:r>
      <w:proofErr w:type="gramStart"/>
      <w:r>
        <w:rPr>
          <w:rFonts w:ascii="Times New Roman" w:eastAsia="Times New Roman" w:hAnsi="Times New Roman" w:cs="Times New Roman"/>
          <w:sz w:val="24"/>
          <w:szCs w:val="24"/>
        </w:rPr>
        <w:t>member in good standing</w:t>
      </w:r>
      <w:proofErr w:type="gramEnd"/>
      <w:r>
        <w:rPr>
          <w:rFonts w:ascii="Times New Roman" w:eastAsia="Times New Roman" w:hAnsi="Times New Roman" w:cs="Times New Roman"/>
          <w:sz w:val="24"/>
          <w:szCs w:val="24"/>
        </w:rPr>
        <w:t xml:space="preserve"> of the Racking Horse Breeders Association of America (RHBAA), having his/her dues paid and not on any suspensions.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a member to hold office or be a board member they can’t be a member of another association not recognized by Racking Horse Breeders Association of America. Nominations will be taken from the floor, from the members present and will be voted on by </w:t>
      </w:r>
      <w:proofErr w:type="gramStart"/>
      <w:r>
        <w:rPr>
          <w:rFonts w:ascii="Times New Roman" w:eastAsia="Times New Roman" w:hAnsi="Times New Roman" w:cs="Times New Roman"/>
          <w:sz w:val="24"/>
          <w:szCs w:val="24"/>
        </w:rPr>
        <w:t>a hand</w:t>
      </w:r>
      <w:proofErr w:type="gramEnd"/>
      <w:r>
        <w:rPr>
          <w:rFonts w:ascii="Times New Roman" w:eastAsia="Times New Roman" w:hAnsi="Times New Roman" w:cs="Times New Roman"/>
          <w:sz w:val="24"/>
          <w:szCs w:val="24"/>
        </w:rPr>
        <w:t xml:space="preserve"> count or secret ballot. A majority vote shall constitute a winner.</w:t>
      </w:r>
    </w:p>
    <w:p w14:paraId="33070013" w14:textId="2C900202" w:rsidR="005C287E" w:rsidRPr="00B262E8" w:rsidRDefault="003B72AB" w:rsidP="00B262E8">
      <w:pPr>
        <w:pStyle w:val="Heading2"/>
        <w:rPr>
          <w:rFonts w:ascii="Times New Roman" w:eastAsia="Times New Roman" w:hAnsi="Times New Roman" w:cs="Times New Roman"/>
          <w:sz w:val="24"/>
          <w:szCs w:val="24"/>
        </w:rPr>
      </w:pPr>
      <w:bookmarkStart w:id="20" w:name="_Toc237944291"/>
      <w:r>
        <w:rPr>
          <w:rFonts w:ascii="Times New Roman" w:eastAsia="Times New Roman" w:hAnsi="Times New Roman" w:cs="Times New Roman"/>
          <w:sz w:val="24"/>
          <w:szCs w:val="24"/>
        </w:rPr>
        <w:lastRenderedPageBreak/>
        <w:t>Section 4.</w:t>
      </w:r>
      <w:r w:rsidR="000728C9">
        <w:rPr>
          <w:rFonts w:ascii="Times New Roman" w:eastAsia="Times New Roman" w:hAnsi="Times New Roman" w:cs="Times New Roman"/>
          <w:sz w:val="24"/>
          <w:szCs w:val="24"/>
        </w:rPr>
        <w:t>7</w:t>
      </w:r>
      <w:r w:rsidRPr="00B262E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Terms of Office</w:t>
      </w:r>
      <w:bookmarkEnd w:id="20"/>
    </w:p>
    <w:p w14:paraId="2E9A985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 of office for the </w:t>
      </w:r>
      <w:proofErr w:type="gramStart"/>
      <w:r>
        <w:rPr>
          <w:rFonts w:ascii="Times New Roman" w:eastAsia="Times New Roman" w:hAnsi="Times New Roman" w:cs="Times New Roman"/>
          <w:sz w:val="24"/>
          <w:szCs w:val="24"/>
        </w:rPr>
        <w:t>president</w:t>
      </w:r>
      <w:r>
        <w:rPr>
          <w:sz w:val="20"/>
          <w:szCs w:val="20"/>
        </w:rPr>
        <w:t xml:space="preserve">, </w:t>
      </w:r>
      <w:r>
        <w:rPr>
          <w:rFonts w:ascii="Times New Roman" w:eastAsia="Times New Roman" w:hAnsi="Times New Roman" w:cs="Times New Roman"/>
          <w:sz w:val="24"/>
          <w:szCs w:val="24"/>
        </w:rPr>
        <w:t xml:space="preserve"> the</w:t>
      </w:r>
      <w:proofErr w:type="gramEnd"/>
      <w:r>
        <w:rPr>
          <w:rFonts w:ascii="Times New Roman" w:eastAsia="Times New Roman" w:hAnsi="Times New Roman" w:cs="Times New Roman"/>
          <w:sz w:val="24"/>
          <w:szCs w:val="24"/>
        </w:rPr>
        <w:t xml:space="preserve"> vice-president, secretary/treasurer shall be for four</w:t>
      </w:r>
      <w:r>
        <w:rPr>
          <w:sz w:val="20"/>
          <w:szCs w:val="20"/>
        </w:rPr>
        <w:t xml:space="preserve"> </w:t>
      </w:r>
      <w:r>
        <w:rPr>
          <w:rFonts w:ascii="Times New Roman" w:eastAsia="Times New Roman" w:hAnsi="Times New Roman" w:cs="Times New Roman"/>
          <w:sz w:val="24"/>
          <w:szCs w:val="24"/>
        </w:rPr>
        <w:t>(4) years. The officers elected in the Fall meeting will take office on January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of the following year. Any member in good standing (Article III, Section 3.1) and has been a member for the two preceding years shall be eligible to be nominated as an officer.</w:t>
      </w:r>
    </w:p>
    <w:p w14:paraId="1431908B" w14:textId="2EC2B03B" w:rsidR="005C287E" w:rsidRPr="00B262E8" w:rsidRDefault="003B72AB" w:rsidP="00B262E8">
      <w:pPr>
        <w:pStyle w:val="Heading2"/>
        <w:rPr>
          <w:rFonts w:ascii="Times New Roman" w:eastAsia="Times New Roman" w:hAnsi="Times New Roman" w:cs="Times New Roman"/>
          <w:sz w:val="24"/>
          <w:szCs w:val="24"/>
        </w:rPr>
      </w:pPr>
      <w:bookmarkStart w:id="21" w:name="_Toc237944292"/>
      <w:r>
        <w:rPr>
          <w:rFonts w:ascii="Times New Roman" w:eastAsia="Times New Roman" w:hAnsi="Times New Roman" w:cs="Times New Roman"/>
          <w:sz w:val="24"/>
          <w:szCs w:val="24"/>
        </w:rPr>
        <w:t>Section 4.</w:t>
      </w:r>
      <w:r w:rsidR="000728C9">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Code of Conduct</w:t>
      </w:r>
      <w:bookmarkEnd w:id="21"/>
    </w:p>
    <w:p w14:paraId="4C82E203"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Speed Racking Association Officers must sign the Code of Conduct statement at the end of the Bylaws prior to their effective date and prior to participating in Board Meetings.</w:t>
      </w:r>
    </w:p>
    <w:p w14:paraId="3AA561BA" w14:textId="68818059" w:rsidR="005C287E" w:rsidRPr="00B262E8" w:rsidRDefault="003B72AB" w:rsidP="00B262E8">
      <w:pPr>
        <w:pStyle w:val="Heading2"/>
        <w:rPr>
          <w:rFonts w:ascii="Times New Roman" w:eastAsia="Times New Roman" w:hAnsi="Times New Roman" w:cs="Times New Roman"/>
          <w:sz w:val="24"/>
          <w:szCs w:val="24"/>
        </w:rPr>
      </w:pPr>
      <w:bookmarkStart w:id="22" w:name="_Toc237944293"/>
      <w:r>
        <w:rPr>
          <w:rFonts w:ascii="Times New Roman" w:eastAsia="Times New Roman" w:hAnsi="Times New Roman" w:cs="Times New Roman"/>
          <w:sz w:val="24"/>
          <w:szCs w:val="24"/>
        </w:rPr>
        <w:t>Section 4.</w:t>
      </w:r>
      <w:r w:rsidR="000728C9">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Resignation and Removal of Officers</w:t>
      </w:r>
      <w:bookmarkEnd w:id="22"/>
    </w:p>
    <w:p w14:paraId="75A2F6A2"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officer may resign at any time by giving written notice of resignation to the President, Vice-President, or to the Secretary. Any such resignation shall take effect upon receipt of such notice or at any later time specified therein. Unless otherwise specified in the notice. Any officer of the Board may be removed, with cause, by a majority vote of the Officers and Board Members then in office. </w:t>
      </w:r>
    </w:p>
    <w:p w14:paraId="07DC8B6F" w14:textId="77777777" w:rsidR="005C287E" w:rsidRDefault="005C287E">
      <w:pPr>
        <w:widowControl w:val="0"/>
        <w:spacing w:after="0" w:line="240" w:lineRule="auto"/>
        <w:rPr>
          <w:rFonts w:ascii="Times New Roman" w:eastAsia="Times New Roman" w:hAnsi="Times New Roman" w:cs="Times New Roman"/>
          <w:sz w:val="24"/>
          <w:szCs w:val="24"/>
        </w:rPr>
      </w:pPr>
    </w:p>
    <w:p w14:paraId="0150E422" w14:textId="77777777" w:rsidR="005C287E" w:rsidRPr="00871EDA" w:rsidRDefault="003B72AB" w:rsidP="00871EDA">
      <w:pPr>
        <w:pStyle w:val="Heading1"/>
        <w:jc w:val="center"/>
        <w:rPr>
          <w:rFonts w:cs="Times New Roman"/>
          <w:sz w:val="28"/>
          <w:szCs w:val="28"/>
        </w:rPr>
      </w:pPr>
      <w:bookmarkStart w:id="23" w:name="_heading=h.37vct9f3nz64" w:colFirst="0" w:colLast="0"/>
      <w:bookmarkStart w:id="24" w:name="_Toc229553188"/>
      <w:bookmarkStart w:id="25" w:name="_Toc237944294"/>
      <w:bookmarkEnd w:id="23"/>
      <w:r w:rsidRPr="00871EDA">
        <w:rPr>
          <w:rFonts w:cs="Times New Roman"/>
          <w:sz w:val="28"/>
          <w:szCs w:val="28"/>
        </w:rPr>
        <w:t>ARTICLE V (MEETINGS)</w:t>
      </w:r>
      <w:bookmarkEnd w:id="24"/>
      <w:bookmarkEnd w:id="25"/>
    </w:p>
    <w:p w14:paraId="395E8BD6" w14:textId="279BBDDF" w:rsidR="005C287E" w:rsidRPr="00B262E8" w:rsidRDefault="003B72AB" w:rsidP="00B262E8">
      <w:pPr>
        <w:pStyle w:val="Heading2"/>
        <w:spacing w:before="240"/>
        <w:rPr>
          <w:rFonts w:ascii="Times New Roman" w:eastAsia="Times New Roman" w:hAnsi="Times New Roman" w:cs="Times New Roman"/>
          <w:sz w:val="24"/>
          <w:szCs w:val="24"/>
        </w:rPr>
      </w:pPr>
      <w:bookmarkStart w:id="26" w:name="_Toc237944295"/>
      <w:r>
        <w:rPr>
          <w:rFonts w:ascii="Times New Roman" w:eastAsia="Times New Roman" w:hAnsi="Times New Roman" w:cs="Times New Roman"/>
          <w:sz w:val="24"/>
          <w:szCs w:val="24"/>
        </w:rPr>
        <w:t>Section 5.1</w:t>
      </w:r>
      <w:r w:rsidR="00DC6326">
        <w:rPr>
          <w:rFonts w:ascii="Times New Roman" w:eastAsia="Times New Roman" w:hAnsi="Times New Roman" w:cs="Times New Roman"/>
          <w:sz w:val="24"/>
          <w:szCs w:val="24"/>
        </w:rPr>
        <w:t xml:space="preserve"> Meetings</w:t>
      </w:r>
      <w:bookmarkEnd w:id="26"/>
    </w:p>
    <w:p w14:paraId="7B2750F4" w14:textId="68AA3C9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Speed Racking Horse Association shall have (3) public meetings per year. The executive board can meet at other times via phone, zo</w:t>
      </w:r>
      <w:r w:rsidR="00DB2A81">
        <w:rPr>
          <w:rFonts w:ascii="Times New Roman" w:eastAsia="Times New Roman" w:hAnsi="Times New Roman" w:cs="Times New Roman"/>
          <w:sz w:val="24"/>
          <w:szCs w:val="24"/>
        </w:rPr>
        <w:t>om</w:t>
      </w:r>
      <w:r>
        <w:rPr>
          <w:rFonts w:ascii="Times New Roman" w:eastAsia="Times New Roman" w:hAnsi="Times New Roman" w:cs="Times New Roman"/>
          <w:sz w:val="24"/>
          <w:szCs w:val="24"/>
        </w:rPr>
        <w:t xml:space="preserve"> or </w:t>
      </w:r>
      <w:r w:rsidR="00473C61">
        <w:rPr>
          <w:rFonts w:ascii="Times New Roman" w:eastAsia="Times New Roman" w:hAnsi="Times New Roman" w:cs="Times New Roman"/>
          <w:sz w:val="24"/>
          <w:szCs w:val="24"/>
        </w:rPr>
        <w:t xml:space="preserve">other </w:t>
      </w:r>
      <w:r>
        <w:rPr>
          <w:rFonts w:ascii="Times New Roman" w:eastAsia="Times New Roman" w:hAnsi="Times New Roman" w:cs="Times New Roman"/>
          <w:sz w:val="24"/>
          <w:szCs w:val="24"/>
        </w:rPr>
        <w:t>media outlets. These meetings can be called by the President.</w:t>
      </w:r>
    </w:p>
    <w:p w14:paraId="2E599408"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gramStart"/>
      <w:r>
        <w:rPr>
          <w:rFonts w:ascii="Times New Roman" w:eastAsia="Times New Roman" w:hAnsi="Times New Roman" w:cs="Times New Roman"/>
          <w:sz w:val="24"/>
          <w:szCs w:val="24"/>
        </w:rPr>
        <w:t>.  Annual</w:t>
      </w:r>
      <w:proofErr w:type="gramEnd"/>
      <w:r>
        <w:rPr>
          <w:rFonts w:ascii="Times New Roman" w:eastAsia="Times New Roman" w:hAnsi="Times New Roman" w:cs="Times New Roman"/>
          <w:sz w:val="24"/>
          <w:szCs w:val="24"/>
        </w:rPr>
        <w:t xml:space="preserve"> Meeting (Fall Celebration)</w:t>
      </w:r>
    </w:p>
    <w:p w14:paraId="3D90C641"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  Winter</w:t>
      </w:r>
      <w:proofErr w:type="gramEnd"/>
      <w:r>
        <w:rPr>
          <w:rFonts w:ascii="Times New Roman" w:eastAsia="Times New Roman" w:hAnsi="Times New Roman" w:cs="Times New Roman"/>
          <w:sz w:val="24"/>
          <w:szCs w:val="24"/>
        </w:rPr>
        <w:t xml:space="preserve"> Meetings of the RHBAA</w:t>
      </w:r>
    </w:p>
    <w:p w14:paraId="76129329"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roofErr w:type="gramStart"/>
      <w:r>
        <w:rPr>
          <w:rFonts w:ascii="Times New Roman" w:eastAsia="Times New Roman" w:hAnsi="Times New Roman" w:cs="Times New Roman"/>
          <w:sz w:val="24"/>
          <w:szCs w:val="24"/>
        </w:rPr>
        <w:t>.  Spring</w:t>
      </w:r>
      <w:proofErr w:type="gramEnd"/>
      <w:r>
        <w:rPr>
          <w:rFonts w:ascii="Times New Roman" w:eastAsia="Times New Roman" w:hAnsi="Times New Roman" w:cs="Times New Roman"/>
          <w:sz w:val="24"/>
          <w:szCs w:val="24"/>
        </w:rPr>
        <w:t xml:space="preserve"> Celebration</w:t>
      </w:r>
    </w:p>
    <w:p w14:paraId="41A48D25"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date, time and precise location will be announced in a timely manner before each meeting.</w:t>
      </w:r>
    </w:p>
    <w:p w14:paraId="66F8ABD7" w14:textId="77777777" w:rsidR="005C287E" w:rsidRPr="00962269" w:rsidRDefault="003B72AB" w:rsidP="00962269">
      <w:pPr>
        <w:pStyle w:val="Heading2"/>
        <w:spacing w:before="240"/>
        <w:rPr>
          <w:rFonts w:ascii="Times New Roman" w:eastAsia="Times New Roman" w:hAnsi="Times New Roman" w:cs="Times New Roman"/>
          <w:sz w:val="24"/>
          <w:szCs w:val="24"/>
        </w:rPr>
      </w:pPr>
      <w:bookmarkStart w:id="27" w:name="_Toc237944296"/>
      <w:r>
        <w:rPr>
          <w:rFonts w:ascii="Times New Roman" w:eastAsia="Times New Roman" w:hAnsi="Times New Roman" w:cs="Times New Roman"/>
          <w:sz w:val="24"/>
          <w:szCs w:val="24"/>
        </w:rPr>
        <w:t>Section 5.2 Special Meetings</w:t>
      </w:r>
      <w:bookmarkEnd w:id="27"/>
    </w:p>
    <w:p w14:paraId="33C0D57A" w14:textId="77BC1CEC"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special meeting may be called at any time that there is an emergency that </w:t>
      </w:r>
      <w:proofErr w:type="gramStart"/>
      <w:r>
        <w:rPr>
          <w:rFonts w:ascii="Times New Roman" w:eastAsia="Times New Roman" w:hAnsi="Times New Roman" w:cs="Times New Roman"/>
          <w:sz w:val="24"/>
          <w:szCs w:val="24"/>
        </w:rPr>
        <w:t>had</w:t>
      </w:r>
      <w:proofErr w:type="gramEnd"/>
      <w:r>
        <w:rPr>
          <w:rFonts w:ascii="Times New Roman" w:eastAsia="Times New Roman" w:hAnsi="Times New Roman" w:cs="Times New Roman"/>
          <w:sz w:val="24"/>
          <w:szCs w:val="24"/>
        </w:rPr>
        <w:t xml:space="preserve"> a need so great that it cannot wait for a regular meeting.</w:t>
      </w:r>
    </w:p>
    <w:p w14:paraId="07CA845D" w14:textId="77777777" w:rsidR="005C287E" w:rsidRPr="00962269" w:rsidRDefault="003B72AB" w:rsidP="00962269">
      <w:pPr>
        <w:pStyle w:val="Heading2"/>
        <w:spacing w:before="240"/>
        <w:rPr>
          <w:rFonts w:ascii="Times New Roman" w:eastAsia="Times New Roman" w:hAnsi="Times New Roman" w:cs="Times New Roman"/>
          <w:sz w:val="24"/>
          <w:szCs w:val="24"/>
        </w:rPr>
      </w:pPr>
      <w:bookmarkStart w:id="28" w:name="_Toc237944297"/>
      <w:r>
        <w:rPr>
          <w:rFonts w:ascii="Times New Roman" w:eastAsia="Times New Roman" w:hAnsi="Times New Roman" w:cs="Times New Roman"/>
          <w:sz w:val="24"/>
          <w:szCs w:val="24"/>
        </w:rPr>
        <w:t>Section 5.3 Quorum</w:t>
      </w:r>
      <w:bookmarkEnd w:id="28"/>
    </w:p>
    <w:p w14:paraId="7F448B7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 present at any of the 3 meetings of the Speed Racking Horse Association shall and will constitute a quorum.</w:t>
      </w:r>
    </w:p>
    <w:p w14:paraId="6F29D6B8" w14:textId="77777777" w:rsidR="005C287E" w:rsidRPr="00871EDA" w:rsidRDefault="003B72AB" w:rsidP="00871EDA">
      <w:pPr>
        <w:pStyle w:val="Heading1"/>
        <w:jc w:val="center"/>
        <w:rPr>
          <w:rFonts w:cs="Times New Roman"/>
          <w:sz w:val="28"/>
          <w:szCs w:val="28"/>
        </w:rPr>
      </w:pPr>
      <w:bookmarkStart w:id="29" w:name="_Toc229553189"/>
      <w:bookmarkStart w:id="30" w:name="_Toc237944298"/>
      <w:r w:rsidRPr="00871EDA">
        <w:rPr>
          <w:rFonts w:cs="Times New Roman"/>
          <w:sz w:val="28"/>
          <w:szCs w:val="28"/>
        </w:rPr>
        <w:t>ARTICLE VI (Committees)</w:t>
      </w:r>
      <w:bookmarkEnd w:id="29"/>
      <w:bookmarkEnd w:id="30"/>
    </w:p>
    <w:p w14:paraId="7E1079EC"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31" w:name="_Toc237944299"/>
      <w:r>
        <w:rPr>
          <w:rFonts w:ascii="Times New Roman" w:eastAsia="Times New Roman" w:hAnsi="Times New Roman" w:cs="Times New Roman"/>
          <w:sz w:val="24"/>
          <w:szCs w:val="24"/>
        </w:rPr>
        <w:t>Section 6.1 Board of Directors (Advisory Committee)</w:t>
      </w:r>
      <w:bookmarkEnd w:id="31"/>
    </w:p>
    <w:p w14:paraId="59223CE8"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of Directors shall consist of four (4) members of the Speed Racking Horse Association chosen from the membership in addition to the officers. The President will serve on this committee as chairperson. This board is to advise the president and to give input as to the direction the association should go. The Board of Directors should assist the officers of the association in the handling of business between regular meetings. The Board of Directors should and must consider all members and make decisions that will enhance this association in all its endeavors.</w:t>
      </w:r>
    </w:p>
    <w:p w14:paraId="118778F6" w14:textId="77777777" w:rsidR="005C287E" w:rsidRDefault="005C287E">
      <w:pPr>
        <w:widowControl w:val="0"/>
        <w:spacing w:after="0" w:line="240" w:lineRule="auto"/>
        <w:rPr>
          <w:rFonts w:ascii="Times New Roman" w:eastAsia="Times New Roman" w:hAnsi="Times New Roman" w:cs="Times New Roman"/>
          <w:sz w:val="24"/>
          <w:szCs w:val="24"/>
        </w:rPr>
      </w:pPr>
    </w:p>
    <w:p w14:paraId="15381F54" w14:textId="77777777" w:rsidR="005C287E" w:rsidRDefault="003B72AB" w:rsidP="00B262E8">
      <w:pPr>
        <w:pStyle w:val="Heading2"/>
        <w:spacing w:before="240"/>
        <w:rPr>
          <w:rFonts w:ascii="Times New Roman" w:eastAsia="Times New Roman" w:hAnsi="Times New Roman" w:cs="Times New Roman"/>
          <w:b w:val="0"/>
          <w:bCs w:val="0"/>
          <w:sz w:val="24"/>
          <w:szCs w:val="24"/>
        </w:rPr>
      </w:pPr>
      <w:bookmarkStart w:id="32" w:name="_Toc237944300"/>
      <w:r>
        <w:rPr>
          <w:rFonts w:ascii="Times New Roman" w:eastAsia="Times New Roman" w:hAnsi="Times New Roman" w:cs="Times New Roman"/>
          <w:sz w:val="24"/>
          <w:szCs w:val="24"/>
        </w:rPr>
        <w:lastRenderedPageBreak/>
        <w:t>Section 6.2 Nominations and Elections for Board Members.</w:t>
      </w:r>
      <w:bookmarkEnd w:id="32"/>
      <w:r>
        <w:rPr>
          <w:rFonts w:ascii="Times New Roman" w:eastAsia="Times New Roman" w:hAnsi="Times New Roman" w:cs="Times New Roman"/>
          <w:sz w:val="24"/>
          <w:szCs w:val="24"/>
        </w:rPr>
        <w:t xml:space="preserve"> </w:t>
      </w:r>
      <w:r>
        <w:rPr>
          <w:sz w:val="20"/>
          <w:szCs w:val="20"/>
        </w:rPr>
        <w:t xml:space="preserve">     </w:t>
      </w:r>
    </w:p>
    <w:p w14:paraId="2516A891" w14:textId="4CA88FA3"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year the membership will have the opportunity to replace one (1) member of this Board.  The new member will be elected at the Fall annual membership meeting of the Speed Racking Horse Association. Before a member can be nominated for an office, they must be a member of the association for the two preceding years and must be in good standing. A potential </w:t>
      </w:r>
      <w:r w:rsidR="008C291B">
        <w:rPr>
          <w:rFonts w:ascii="Times New Roman" w:eastAsia="Times New Roman" w:hAnsi="Times New Roman" w:cs="Times New Roman"/>
          <w:sz w:val="24"/>
          <w:szCs w:val="24"/>
        </w:rPr>
        <w:t>Board Member</w:t>
      </w:r>
      <w:r>
        <w:rPr>
          <w:rFonts w:ascii="Times New Roman" w:eastAsia="Times New Roman" w:hAnsi="Times New Roman" w:cs="Times New Roman"/>
          <w:sz w:val="24"/>
          <w:szCs w:val="24"/>
        </w:rPr>
        <w:t xml:space="preserve"> of the Speed Racking Horse Association must be a member in good standing of the Racking Horse Breeders Association of America (RHBAA), having his/her dues paid and not on any suspensions.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a member to hold office or be a board member they can’t be a member of another association not recognized by the R.H.B.A.A. Nominations will be taken from the floor, from the members present and will be voted on by </w:t>
      </w:r>
      <w:proofErr w:type="gramStart"/>
      <w:r>
        <w:rPr>
          <w:rFonts w:ascii="Times New Roman" w:eastAsia="Times New Roman" w:hAnsi="Times New Roman" w:cs="Times New Roman"/>
          <w:sz w:val="24"/>
          <w:szCs w:val="24"/>
        </w:rPr>
        <w:t>a hand</w:t>
      </w:r>
      <w:proofErr w:type="gramEnd"/>
      <w:r>
        <w:rPr>
          <w:rFonts w:ascii="Times New Roman" w:eastAsia="Times New Roman" w:hAnsi="Times New Roman" w:cs="Times New Roman"/>
          <w:sz w:val="24"/>
          <w:szCs w:val="24"/>
        </w:rPr>
        <w:t xml:space="preserve"> count or secret ballot. A majority vote shall constitute a winner.</w:t>
      </w:r>
    </w:p>
    <w:p w14:paraId="475AFE11"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33" w:name="_Toc237944301"/>
      <w:r>
        <w:rPr>
          <w:rFonts w:ascii="Times New Roman" w:eastAsia="Times New Roman" w:hAnsi="Times New Roman" w:cs="Times New Roman"/>
          <w:sz w:val="24"/>
          <w:szCs w:val="24"/>
        </w:rPr>
        <w:t>Section 6.3 Terms of Office for Board Members</w:t>
      </w:r>
      <w:bookmarkEnd w:id="33"/>
    </w:p>
    <w:p w14:paraId="08D1B742"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term of office for the Board of Directors members will be on a rotating basis starting with a four (4) year term which becomes effective January 1.</w:t>
      </w:r>
    </w:p>
    <w:p w14:paraId="707013B9"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(1) member will serve a four (4) year term.</w:t>
      </w:r>
    </w:p>
    <w:p w14:paraId="16B19B9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(1) member will serve a three (3) year term.</w:t>
      </w:r>
    </w:p>
    <w:p w14:paraId="36ABB62B"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(1) member will serve a two (2) year term.</w:t>
      </w:r>
    </w:p>
    <w:p w14:paraId="74786B2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(1) member will serve a one (1) year term.</w:t>
      </w:r>
    </w:p>
    <w:p w14:paraId="4AB4C290"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member in good standing (Article III, Section 3.1) and has been a member for the two preceding years shall be eligible to be nominated as a board member.</w:t>
      </w:r>
    </w:p>
    <w:p w14:paraId="6F0B8F70"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34" w:name="_Toc237944302"/>
      <w:r>
        <w:rPr>
          <w:rFonts w:ascii="Times New Roman" w:eastAsia="Times New Roman" w:hAnsi="Times New Roman" w:cs="Times New Roman"/>
          <w:sz w:val="24"/>
          <w:szCs w:val="24"/>
        </w:rPr>
        <w:t>Section 6.4 Other Committees</w:t>
      </w:r>
      <w:bookmarkEnd w:id="34"/>
    </w:p>
    <w:p w14:paraId="298AA56A"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section allows the appointments of other committees as may be needed to carry on the business of the Speed Racking Horse Association.</w:t>
      </w:r>
    </w:p>
    <w:p w14:paraId="49142F90"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35" w:name="_Toc237944303"/>
      <w:r>
        <w:rPr>
          <w:rFonts w:ascii="Times New Roman" w:eastAsia="Times New Roman" w:hAnsi="Times New Roman" w:cs="Times New Roman"/>
          <w:sz w:val="24"/>
          <w:szCs w:val="24"/>
        </w:rPr>
        <w:t>Section 6.5 Resignation and Removal of Board Members</w:t>
      </w:r>
      <w:bookmarkEnd w:id="35"/>
    </w:p>
    <w:p w14:paraId="2671741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Board Member may resign at any time by giving written notice of resignation to the President, Vice-President, or to the Secretary. Any such resignation shall take effect upon receipt of such notice or at any later time specified therein. Unless otherwise specified in the notice. Any Board Member may be removed, with cause, by a majority vote of the Officers and Board Members then in office. </w:t>
      </w:r>
    </w:p>
    <w:p w14:paraId="7C89C684"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36" w:name="_Toc237944304"/>
      <w:r>
        <w:rPr>
          <w:rFonts w:ascii="Times New Roman" w:eastAsia="Times New Roman" w:hAnsi="Times New Roman" w:cs="Times New Roman"/>
          <w:sz w:val="24"/>
          <w:szCs w:val="24"/>
        </w:rPr>
        <w:t>Section 6.6 Code of Conduct</w:t>
      </w:r>
      <w:bookmarkEnd w:id="36"/>
    </w:p>
    <w:p w14:paraId="4C91B614"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of Directors must sign the Code of Conduct statement at the end of the Bylaws prior to their effective date and prior to participating in Board Meetings.</w:t>
      </w:r>
    </w:p>
    <w:p w14:paraId="078D8DF7" w14:textId="77777777" w:rsidR="005C287E" w:rsidRPr="00871EDA" w:rsidRDefault="003B72AB" w:rsidP="00871EDA">
      <w:pPr>
        <w:pStyle w:val="Heading1"/>
        <w:jc w:val="center"/>
        <w:rPr>
          <w:rFonts w:cs="Times New Roman"/>
          <w:sz w:val="28"/>
          <w:szCs w:val="28"/>
        </w:rPr>
      </w:pPr>
      <w:bookmarkStart w:id="37" w:name="_Toc229553190"/>
      <w:bookmarkStart w:id="38" w:name="_Toc237944305"/>
      <w:r w:rsidRPr="00871EDA">
        <w:rPr>
          <w:rFonts w:cs="Times New Roman"/>
          <w:sz w:val="28"/>
          <w:szCs w:val="28"/>
        </w:rPr>
        <w:t>ARTICLE VII (AMENDMENTS OF THE BYLAWS)</w:t>
      </w:r>
      <w:bookmarkEnd w:id="37"/>
      <w:bookmarkEnd w:id="38"/>
    </w:p>
    <w:p w14:paraId="7E1263DD"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39" w:name="_Toc237944306"/>
      <w:r>
        <w:rPr>
          <w:rFonts w:ascii="Times New Roman" w:eastAsia="Times New Roman" w:hAnsi="Times New Roman" w:cs="Times New Roman"/>
          <w:sz w:val="24"/>
          <w:szCs w:val="24"/>
        </w:rPr>
        <w:t>Section 7.1 Bylaw Amendments</w:t>
      </w:r>
      <w:bookmarkEnd w:id="39"/>
    </w:p>
    <w:p w14:paraId="228E17D0"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bylaws of this association may be amended.  For a bylaw to be amended, a board member of the Speed Racking Horse Association (Article III, Section 3.1), must make the amendment in writing to the secretary of the Speed Racking Horse Association forty-five (45) days before the annual meeting of this association.  The secretary should make copies of the amendment so the board members can have copies at the next meeting of the members.  For an amendment of the bylaws to pass it must receive a two-</w:t>
      </w:r>
      <w:proofErr w:type="gramStart"/>
      <w:r>
        <w:rPr>
          <w:rFonts w:ascii="Times New Roman" w:eastAsia="Times New Roman" w:hAnsi="Times New Roman" w:cs="Times New Roman"/>
          <w:sz w:val="24"/>
          <w:szCs w:val="24"/>
        </w:rPr>
        <w:t>thirds</w:t>
      </w:r>
      <w:proofErr w:type="gramEnd"/>
      <w:r>
        <w:rPr>
          <w:rFonts w:ascii="Times New Roman" w:eastAsia="Times New Roman" w:hAnsi="Times New Roman" w:cs="Times New Roman"/>
          <w:sz w:val="24"/>
          <w:szCs w:val="24"/>
        </w:rPr>
        <w:t xml:space="preserve"> (2/3) vote from the board members voting at the meeting.  Unless otherwise specified all amendments will go into effect at the time of the passage.</w:t>
      </w:r>
    </w:p>
    <w:p w14:paraId="40344A39" w14:textId="77777777" w:rsidR="005C287E" w:rsidRDefault="005C287E">
      <w:pPr>
        <w:spacing w:after="0"/>
        <w:jc w:val="center"/>
        <w:rPr>
          <w:rFonts w:ascii="Times New Roman" w:eastAsia="Times New Roman" w:hAnsi="Times New Roman" w:cs="Times New Roman"/>
          <w:b/>
          <w:bCs/>
          <w:sz w:val="28"/>
          <w:szCs w:val="28"/>
        </w:rPr>
      </w:pPr>
    </w:p>
    <w:p w14:paraId="3110475F" w14:textId="77777777" w:rsidR="005C287E" w:rsidRDefault="003B72AB" w:rsidP="00871EDA">
      <w:pPr>
        <w:pStyle w:val="Heading1"/>
        <w:jc w:val="center"/>
        <w:rPr>
          <w:rFonts w:eastAsia="Times New Roman" w:cs="Times New Roman"/>
          <w:b w:val="0"/>
          <w:bCs w:val="0"/>
          <w:sz w:val="28"/>
          <w:szCs w:val="28"/>
        </w:rPr>
      </w:pPr>
      <w:bookmarkStart w:id="40" w:name="_Toc229553191"/>
      <w:bookmarkStart w:id="41" w:name="_Toc237944307"/>
      <w:r w:rsidRPr="00871EDA">
        <w:rPr>
          <w:rFonts w:cs="Times New Roman"/>
          <w:sz w:val="28"/>
          <w:szCs w:val="28"/>
        </w:rPr>
        <w:lastRenderedPageBreak/>
        <w:t>ARTICLE VIII (DIVISIONS AND CLASSES)</w:t>
      </w:r>
      <w:bookmarkEnd w:id="40"/>
      <w:bookmarkEnd w:id="41"/>
    </w:p>
    <w:p w14:paraId="7B2BD997"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42" w:name="_Toc237944308"/>
      <w:r>
        <w:rPr>
          <w:rFonts w:ascii="Times New Roman" w:eastAsia="Times New Roman" w:hAnsi="Times New Roman" w:cs="Times New Roman"/>
          <w:sz w:val="24"/>
          <w:szCs w:val="24"/>
        </w:rPr>
        <w:t>Section 8.1 Division and Classes</w:t>
      </w:r>
      <w:bookmarkEnd w:id="42"/>
    </w:p>
    <w:p w14:paraId="5C476E90" w14:textId="77777777" w:rsidR="005C287E" w:rsidRDefault="003B72AB">
      <w:pPr>
        <w:widowControl w:val="0"/>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show in a Championship/ Stake, restricted by age of the rider or horse, size of the horse, or status of the rider, the horse must have qualified in a previous class so restricted</w:t>
      </w:r>
      <w:r>
        <w:t xml:space="preserve">. </w:t>
      </w:r>
      <w:r>
        <w:rPr>
          <w:rFonts w:ascii="Times New Roman" w:eastAsia="Times New Roman" w:hAnsi="Times New Roman" w:cs="Times New Roman"/>
          <w:sz w:val="24"/>
          <w:szCs w:val="24"/>
        </w:rPr>
        <w:t xml:space="preserve">It is the goal of the Speed Racking Horse Association to implement and support the following classes. These are the classes and divisions as </w:t>
      </w:r>
      <w:proofErr w:type="gramStart"/>
      <w:r>
        <w:rPr>
          <w:rFonts w:ascii="Times New Roman" w:eastAsia="Times New Roman" w:hAnsi="Times New Roman" w:cs="Times New Roman"/>
          <w:sz w:val="24"/>
          <w:szCs w:val="24"/>
        </w:rPr>
        <w:t>follow</w:t>
      </w:r>
      <w:proofErr w:type="gramEnd"/>
      <w:r>
        <w:rPr>
          <w:rFonts w:ascii="Times New Roman" w:eastAsia="Times New Roman" w:hAnsi="Times New Roman" w:cs="Times New Roman"/>
          <w:sz w:val="24"/>
          <w:szCs w:val="24"/>
        </w:rPr>
        <w:t>.</w:t>
      </w:r>
      <w:r>
        <w:rPr>
          <w:sz w:val="24"/>
          <w:szCs w:val="24"/>
        </w:rPr>
        <w:t xml:space="preserve"> </w:t>
      </w:r>
    </w:p>
    <w:p w14:paraId="3B697C21" w14:textId="77777777" w:rsidR="005C287E" w:rsidRDefault="005C287E">
      <w:pPr>
        <w:widowControl w:val="0"/>
        <w:spacing w:after="0" w:line="240" w:lineRule="auto"/>
        <w:rPr>
          <w:rFonts w:ascii="Times New Roman" w:eastAsia="Times New Roman" w:hAnsi="Times New Roman" w:cs="Times New Roman"/>
          <w:i/>
          <w:iCs/>
          <w:sz w:val="12"/>
          <w:szCs w:val="12"/>
        </w:rPr>
      </w:pPr>
    </w:p>
    <w:p w14:paraId="58CBD474" w14:textId="77777777" w:rsidR="005C287E" w:rsidRDefault="003B72AB">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Divisions (Stake Classes) and Qualifying Classes (Line classes</w:t>
      </w:r>
      <w:r>
        <w:rPr>
          <w:rFonts w:ascii="Times New Roman" w:eastAsia="Times New Roman" w:hAnsi="Times New Roman" w:cs="Times New Roman"/>
          <w:b/>
          <w:bCs/>
          <w:sz w:val="24"/>
          <w:szCs w:val="24"/>
        </w:rPr>
        <w:t>)</w:t>
      </w:r>
    </w:p>
    <w:p w14:paraId="1EA25782" w14:textId="77777777" w:rsidR="005C287E" w:rsidRDefault="003B72AB">
      <w:pPr>
        <w:widowControl w:val="0"/>
        <w:numPr>
          <w:ilvl w:val="0"/>
          <w:numId w:val="1"/>
        </w:num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Speed Open Shod Stake</w:t>
      </w:r>
    </w:p>
    <w:p w14:paraId="5503E93F"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Flat Shod</w:t>
      </w:r>
    </w:p>
    <w:p w14:paraId="1217F99F"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Novice Open Shod (Amateur and Juvenile)</w:t>
      </w:r>
      <w:r>
        <w:rPr>
          <w:sz w:val="20"/>
          <w:szCs w:val="20"/>
        </w:rPr>
        <w:t xml:space="preserve">     </w:t>
      </w:r>
    </w:p>
    <w:p w14:paraId="3CCFF32C"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Juvenile 17 &amp; under</w:t>
      </w:r>
    </w:p>
    <w:p w14:paraId="10B0B17C"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(Gentlemen and Ladies)</w:t>
      </w:r>
    </w:p>
    <w:p w14:paraId="659594FF"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Amateur Owned and Trained (Gentlemen and Ladies)</w:t>
      </w:r>
    </w:p>
    <w:p w14:paraId="3681E842"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Keg Shod</w:t>
      </w:r>
    </w:p>
    <w:p w14:paraId="30B7FBDA"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Keg Shod Juvenile 17 &amp; under</w:t>
      </w:r>
    </w:p>
    <w:p w14:paraId="1D45A5CD"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3&amp;4yr Old</w:t>
      </w:r>
    </w:p>
    <w:p w14:paraId="13F66784"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Padded</w:t>
      </w:r>
    </w:p>
    <w:p w14:paraId="6EEDF5B6" w14:textId="77777777" w:rsidR="005C287E" w:rsidRDefault="003B72AB">
      <w:pPr>
        <w:widowControl w:val="0"/>
        <w:numPr>
          <w:ilvl w:val="0"/>
          <w:numId w:val="1"/>
        </w:num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Speed Open Shod Juvenile 17 &amp; under Stake</w:t>
      </w:r>
    </w:p>
    <w:p w14:paraId="39F84140"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Juvenile 12 &amp; under</w:t>
      </w:r>
    </w:p>
    <w:p w14:paraId="03EC1117"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Juvenile 17 &amp; under</w:t>
      </w:r>
    </w:p>
    <w:p w14:paraId="125854DB"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Keg Shod Juvenile 17 &amp; under</w:t>
      </w:r>
    </w:p>
    <w:p w14:paraId="1F776B6D" w14:textId="5131379D" w:rsidR="007B3FAF" w:rsidRDefault="007B3FAF">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Novice Open Shod Juv</w:t>
      </w:r>
      <w:r w:rsidR="00302D77">
        <w:rPr>
          <w:rFonts w:ascii="Times New Roman" w:eastAsia="Times New Roman" w:hAnsi="Times New Roman" w:cs="Times New Roman"/>
          <w:i/>
          <w:iCs/>
          <w:sz w:val="24"/>
          <w:szCs w:val="24"/>
        </w:rPr>
        <w:t>enile</w:t>
      </w:r>
    </w:p>
    <w:p w14:paraId="61BC238F" w14:textId="77777777" w:rsidR="005C287E" w:rsidRDefault="003B72AB">
      <w:pPr>
        <w:widowControl w:val="0"/>
        <w:numPr>
          <w:ilvl w:val="0"/>
          <w:numId w:val="1"/>
        </w:num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Speed Open Shod Amateur Owned and Trained Stake</w:t>
      </w:r>
    </w:p>
    <w:p w14:paraId="09AD022A"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Amateur Owned and Trained Gentleman</w:t>
      </w:r>
    </w:p>
    <w:p w14:paraId="4D38B73C"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Open Shod Amateur Owned and Trained Ladies</w:t>
      </w:r>
    </w:p>
    <w:p w14:paraId="13DA588F" w14:textId="77777777" w:rsidR="005C287E" w:rsidRDefault="003B72AB">
      <w:pPr>
        <w:widowControl w:val="0"/>
        <w:numPr>
          <w:ilvl w:val="0"/>
          <w:numId w:val="1"/>
        </w:num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Speed Keg Shod Stake</w:t>
      </w:r>
    </w:p>
    <w:p w14:paraId="3A841EAC"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Keg Shod</w:t>
      </w:r>
    </w:p>
    <w:p w14:paraId="79997337"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Speed Keg Shod Juvenile 17 &amp; under</w:t>
      </w:r>
    </w:p>
    <w:p w14:paraId="0EE5F0CE" w14:textId="77777777" w:rsidR="005C287E" w:rsidRDefault="003B72AB">
      <w:pPr>
        <w:widowControl w:val="0"/>
        <w:numPr>
          <w:ilvl w:val="0"/>
          <w:numId w:val="1"/>
        </w:num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Country Speed Stake</w:t>
      </w:r>
    </w:p>
    <w:p w14:paraId="2653D100"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Country Speed Gentleman</w:t>
      </w:r>
    </w:p>
    <w:p w14:paraId="7885AF62"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Country Speed Ladies</w:t>
      </w:r>
    </w:p>
    <w:p w14:paraId="3BA64042"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Country Speed Juvenile </w:t>
      </w:r>
    </w:p>
    <w:p w14:paraId="73FBEEFA"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Country Speed </w:t>
      </w:r>
      <w:proofErr w:type="gramStart"/>
      <w:r>
        <w:rPr>
          <w:rFonts w:ascii="Times New Roman" w:eastAsia="Times New Roman" w:hAnsi="Times New Roman" w:cs="Times New Roman"/>
          <w:i/>
          <w:iCs/>
          <w:sz w:val="24"/>
          <w:szCs w:val="24"/>
        </w:rPr>
        <w:t>Five Year Old</w:t>
      </w:r>
      <w:proofErr w:type="gramEnd"/>
      <w:r>
        <w:rPr>
          <w:rFonts w:ascii="Times New Roman" w:eastAsia="Times New Roman" w:hAnsi="Times New Roman" w:cs="Times New Roman"/>
          <w:i/>
          <w:iCs/>
          <w:sz w:val="24"/>
          <w:szCs w:val="24"/>
        </w:rPr>
        <w:t xml:space="preserve"> &amp; Under</w:t>
      </w:r>
    </w:p>
    <w:p w14:paraId="7215A3B0" w14:textId="397296C9" w:rsidR="00C67C01" w:rsidRDefault="00C67C01">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Country Speed Keg Shod</w:t>
      </w:r>
    </w:p>
    <w:p w14:paraId="230BE635" w14:textId="77777777" w:rsidR="005C287E" w:rsidRDefault="003B72AB">
      <w:pPr>
        <w:widowControl w:val="0"/>
        <w:numPr>
          <w:ilvl w:val="0"/>
          <w:numId w:val="1"/>
        </w:num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Country Speed Juvenile Stake</w:t>
      </w:r>
    </w:p>
    <w:p w14:paraId="1A8B3C9F" w14:textId="77777777" w:rsidR="005C287E" w:rsidRDefault="003B72AB">
      <w:pPr>
        <w:widowControl w:val="0"/>
        <w:numPr>
          <w:ilvl w:val="1"/>
          <w:numId w:val="1"/>
        </w:num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Country Speed Juvenile</w:t>
      </w:r>
      <w:r>
        <w:rPr>
          <w:sz w:val="20"/>
          <w:szCs w:val="20"/>
        </w:rPr>
        <w:t xml:space="preserve">     </w:t>
      </w:r>
    </w:p>
    <w:p w14:paraId="6201AC04" w14:textId="77777777" w:rsidR="005C287E" w:rsidRPr="00871EDA" w:rsidRDefault="003B72AB" w:rsidP="00871EDA">
      <w:pPr>
        <w:pStyle w:val="Heading1"/>
        <w:jc w:val="center"/>
        <w:rPr>
          <w:rFonts w:cs="Times New Roman"/>
          <w:sz w:val="28"/>
          <w:szCs w:val="28"/>
        </w:rPr>
      </w:pPr>
      <w:bookmarkStart w:id="43" w:name="_Toc229553192"/>
      <w:bookmarkStart w:id="44" w:name="_Toc237944309"/>
      <w:r w:rsidRPr="00871EDA">
        <w:rPr>
          <w:rFonts w:cs="Times New Roman"/>
          <w:sz w:val="28"/>
          <w:szCs w:val="28"/>
        </w:rPr>
        <w:t>ARTICLE IX (GAITS FOR SPEED RACKING HORSES)</w:t>
      </w:r>
      <w:bookmarkEnd w:id="43"/>
      <w:bookmarkEnd w:id="44"/>
    </w:p>
    <w:p w14:paraId="744FBFC6"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45" w:name="_Toc237944310"/>
      <w:r>
        <w:rPr>
          <w:rFonts w:ascii="Times New Roman" w:eastAsia="Times New Roman" w:hAnsi="Times New Roman" w:cs="Times New Roman"/>
          <w:sz w:val="24"/>
          <w:szCs w:val="24"/>
        </w:rPr>
        <w:t>Section 9.1 Gaits</w:t>
      </w:r>
      <w:bookmarkEnd w:id="45"/>
    </w:p>
    <w:p w14:paraId="327D010C" w14:textId="77777777" w:rsidR="005C287E" w:rsidRDefault="003B72AB">
      <w:pPr>
        <w:widowControl w:val="0"/>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The Speed Racking Horse is shown in each of the three natural gaits: the show walk, the slow rack and the fast </w:t>
      </w:r>
      <w:proofErr w:type="spellStart"/>
      <w:r>
        <w:rPr>
          <w:rFonts w:ascii="Times New Roman" w:eastAsia="Times New Roman" w:hAnsi="Times New Roman" w:cs="Times New Roman"/>
          <w:sz w:val="24"/>
          <w:szCs w:val="24"/>
        </w:rPr>
        <w:t>rack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(Article </w:t>
      </w:r>
      <w:proofErr w:type="gramStart"/>
      <w:r>
        <w:rPr>
          <w:rFonts w:ascii="Times New Roman" w:eastAsia="Times New Roman" w:hAnsi="Times New Roman" w:cs="Times New Roman"/>
          <w:i/>
          <w:iCs/>
          <w:sz w:val="24"/>
          <w:szCs w:val="24"/>
        </w:rPr>
        <w:t>XI  Section</w:t>
      </w:r>
      <w:proofErr w:type="gramEnd"/>
      <w:r>
        <w:rPr>
          <w:rFonts w:ascii="Times New Roman" w:eastAsia="Times New Roman" w:hAnsi="Times New Roman" w:cs="Times New Roman"/>
          <w:i/>
          <w:iCs/>
          <w:sz w:val="24"/>
          <w:szCs w:val="24"/>
        </w:rPr>
        <w:t xml:space="preserve"> 11.19)</w:t>
      </w:r>
      <w:r>
        <w:rPr>
          <w:i/>
          <w:iCs/>
          <w:sz w:val="24"/>
          <w:szCs w:val="24"/>
        </w:rPr>
        <w:t xml:space="preserve">     </w:t>
      </w:r>
    </w:p>
    <w:p w14:paraId="46DCA4FF"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46" w:name="_Toc237944311"/>
      <w:r>
        <w:rPr>
          <w:rFonts w:ascii="Times New Roman" w:eastAsia="Times New Roman" w:hAnsi="Times New Roman" w:cs="Times New Roman"/>
          <w:sz w:val="24"/>
          <w:szCs w:val="24"/>
        </w:rPr>
        <w:t>Section 9.2 Show Walk</w:t>
      </w:r>
      <w:bookmarkEnd w:id="46"/>
    </w:p>
    <w:p w14:paraId="19B29B0A"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b/>
          <w:bCs/>
          <w:i/>
          <w:iCs/>
          <w:sz w:val="24"/>
          <w:szCs w:val="24"/>
        </w:rPr>
        <w:t xml:space="preserve">SHOW WALK </w:t>
      </w:r>
      <w:r>
        <w:rPr>
          <w:rFonts w:ascii="Times New Roman" w:eastAsia="Times New Roman" w:hAnsi="Times New Roman" w:cs="Times New Roman"/>
          <w:sz w:val="24"/>
          <w:szCs w:val="24"/>
        </w:rPr>
        <w:t xml:space="preserve">is a smooth, collected, slow and easy gait. It is a distinctive four-beat gait displaying both style and grace. The neck should be arched with the head and ears alert. The horse is alert and mounted well in </w:t>
      </w:r>
      <w:r>
        <w:rPr>
          <w:rFonts w:ascii="Times New Roman" w:eastAsia="Times New Roman" w:hAnsi="Times New Roman" w:cs="Times New Roman"/>
          <w:sz w:val="24"/>
          <w:szCs w:val="24"/>
        </w:rPr>
        <w:lastRenderedPageBreak/>
        <w:t>the bridle. The Show Walk is a true rack in which</w:t>
      </w:r>
    </w:p>
    <w:p w14:paraId="3A9B70A7" w14:textId="360CAA14" w:rsidR="005C287E" w:rsidRDefault="003B72AB">
      <w:pPr>
        <w:widowControl w:val="0"/>
        <w:spacing w:after="0" w:line="240" w:lineRule="auto"/>
        <w:rPr>
          <w:rFonts w:ascii="Times New Roman" w:eastAsia="Times New Roman" w:hAnsi="Times New Roman" w:cs="Times New Roman"/>
          <w:b/>
          <w:bCs/>
          <w:sz w:val="24"/>
          <w:szCs w:val="24"/>
        </w:rPr>
      </w:pP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rider and his/her mount are at complete ease. </w:t>
      </w:r>
    </w:p>
    <w:p w14:paraId="783D91B4"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47" w:name="_Toc237944312"/>
      <w:r>
        <w:rPr>
          <w:rFonts w:ascii="Times New Roman" w:eastAsia="Times New Roman" w:hAnsi="Times New Roman" w:cs="Times New Roman"/>
          <w:sz w:val="24"/>
          <w:szCs w:val="24"/>
        </w:rPr>
        <w:t>Section 9.3 Slow Rack</w:t>
      </w:r>
      <w:bookmarkEnd w:id="47"/>
    </w:p>
    <w:p w14:paraId="6D0B9AD4"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b/>
          <w:bCs/>
          <w:i/>
          <w:iCs/>
          <w:sz w:val="24"/>
          <w:szCs w:val="24"/>
        </w:rPr>
        <w:t xml:space="preserve">SLOW RACK </w:t>
      </w:r>
      <w:r>
        <w:rPr>
          <w:rFonts w:ascii="Times New Roman" w:eastAsia="Times New Roman" w:hAnsi="Times New Roman" w:cs="Times New Roman"/>
          <w:sz w:val="24"/>
          <w:szCs w:val="24"/>
        </w:rPr>
        <w:t xml:space="preserve">is a relaxed four-beat gait with both style and action, neither a pace nor a trot. The neck should be arched with the head and ears alert. This gait should </w:t>
      </w:r>
      <w:proofErr w:type="gramStart"/>
      <w:r>
        <w:rPr>
          <w:rFonts w:ascii="Times New Roman" w:eastAsia="Times New Roman" w:hAnsi="Times New Roman" w:cs="Times New Roman"/>
          <w:sz w:val="24"/>
          <w:szCs w:val="24"/>
        </w:rPr>
        <w:t>be straight and square and in form at all times</w:t>
      </w:r>
      <w:proofErr w:type="gramEnd"/>
      <w:r>
        <w:rPr>
          <w:rFonts w:ascii="Times New Roman" w:eastAsia="Times New Roman" w:hAnsi="Times New Roman" w:cs="Times New Roman"/>
          <w:sz w:val="24"/>
          <w:szCs w:val="24"/>
        </w:rPr>
        <w:t xml:space="preserve">. The Slow Rack </w:t>
      </w:r>
      <w:proofErr w:type="gramStart"/>
      <w:r>
        <w:rPr>
          <w:rFonts w:ascii="Times New Roman" w:eastAsia="Times New Roman" w:hAnsi="Times New Roman" w:cs="Times New Roman"/>
          <w:sz w:val="24"/>
          <w:szCs w:val="24"/>
        </w:rPr>
        <w:t>is considered to be</w:t>
      </w:r>
      <w:proofErr w:type="gramEnd"/>
      <w:r>
        <w:rPr>
          <w:rFonts w:ascii="Times New Roman" w:eastAsia="Times New Roman" w:hAnsi="Times New Roman" w:cs="Times New Roman"/>
          <w:sz w:val="24"/>
          <w:szCs w:val="24"/>
        </w:rPr>
        <w:t xml:space="preserve"> a true four- beat gait (very smooth). It is recognized as being the ultimate gait for this horse, in which ease of riding and comfort are paramount. There is no evidence of strain on the part of the horse or the rider, and the reins are held in two hands. Speed </w:t>
      </w:r>
      <w:proofErr w:type="gramStart"/>
      <w:r>
        <w:rPr>
          <w:rFonts w:ascii="Times New Roman" w:eastAsia="Times New Roman" w:hAnsi="Times New Roman" w:cs="Times New Roman"/>
          <w:sz w:val="24"/>
          <w:szCs w:val="24"/>
        </w:rPr>
        <w:t>shall</w:t>
      </w:r>
      <w:proofErr w:type="gramEnd"/>
      <w:r>
        <w:rPr>
          <w:rFonts w:ascii="Times New Roman" w:eastAsia="Times New Roman" w:hAnsi="Times New Roman" w:cs="Times New Roman"/>
          <w:sz w:val="24"/>
          <w:szCs w:val="24"/>
        </w:rPr>
        <w:t xml:space="preserve"> not be considered a factor in judging but a distinct difference from the show walk.</w:t>
      </w:r>
    </w:p>
    <w:p w14:paraId="30376133" w14:textId="77777777" w:rsidR="005C287E" w:rsidRPr="00B262E8" w:rsidRDefault="003B72AB" w:rsidP="00B262E8">
      <w:pPr>
        <w:pStyle w:val="Heading2"/>
        <w:spacing w:before="240"/>
        <w:rPr>
          <w:rFonts w:ascii="Times New Roman" w:eastAsia="Times New Roman" w:hAnsi="Times New Roman" w:cs="Times New Roman"/>
          <w:sz w:val="24"/>
          <w:szCs w:val="24"/>
        </w:rPr>
      </w:pPr>
      <w:bookmarkStart w:id="48" w:name="_Toc237944313"/>
      <w:r>
        <w:rPr>
          <w:rFonts w:ascii="Times New Roman" w:eastAsia="Times New Roman" w:hAnsi="Times New Roman" w:cs="Times New Roman"/>
          <w:sz w:val="24"/>
          <w:szCs w:val="24"/>
        </w:rPr>
        <w:t>Section 9.4 Fast Rack</w:t>
      </w:r>
      <w:bookmarkEnd w:id="48"/>
    </w:p>
    <w:p w14:paraId="5798C076"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b/>
          <w:bCs/>
          <w:i/>
          <w:iCs/>
          <w:sz w:val="24"/>
          <w:szCs w:val="24"/>
        </w:rPr>
        <w:t xml:space="preserve">FAST RACK </w:t>
      </w:r>
      <w:r>
        <w:rPr>
          <w:rFonts w:ascii="Times New Roman" w:eastAsia="Times New Roman" w:hAnsi="Times New Roman" w:cs="Times New Roman"/>
          <w:sz w:val="24"/>
          <w:szCs w:val="24"/>
        </w:rPr>
        <w:t xml:space="preserve">is in the same form as the slow rack, displaying style, speed, and action. The neck should be arched with the head and ears alert. The fast </w:t>
      </w:r>
      <w:proofErr w:type="spellStart"/>
      <w:r>
        <w:rPr>
          <w:rFonts w:ascii="Times New Roman" w:eastAsia="Times New Roman" w:hAnsi="Times New Roman" w:cs="Times New Roman"/>
          <w:sz w:val="24"/>
          <w:szCs w:val="24"/>
        </w:rPr>
        <w:t>rack</w:t>
      </w:r>
      <w:proofErr w:type="spellEnd"/>
      <w:r>
        <w:rPr>
          <w:rFonts w:ascii="Times New Roman" w:eastAsia="Times New Roman" w:hAnsi="Times New Roman" w:cs="Times New Roman"/>
          <w:sz w:val="24"/>
          <w:szCs w:val="24"/>
        </w:rPr>
        <w:t xml:space="preserve"> is the time to shine faster than either of the other gaits, but at no time should the horse sacrifice form for speed. </w:t>
      </w:r>
    </w:p>
    <w:p w14:paraId="4AEA303E"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49" w:name="_Toc237944314"/>
      <w:r>
        <w:rPr>
          <w:rFonts w:ascii="Times New Roman" w:eastAsia="Times New Roman" w:hAnsi="Times New Roman" w:cs="Times New Roman"/>
          <w:sz w:val="24"/>
          <w:szCs w:val="24"/>
        </w:rPr>
        <w:t>Section 9.5 Collection and Conformation</w:t>
      </w:r>
      <w:bookmarkEnd w:id="49"/>
    </w:p>
    <w:p w14:paraId="1549A23A"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each of the three gaits, the horse must be collected and presented well, and the rider must be relaxed and smooth in the saddle. At no time should the horse display a gait with animated hock action. The Speed Racking Horse must exhibit good conformation and be free of blemishes and unsoundness, other than healed permanent type scars.  Abusive treatment and/or training techniques to produce an alteration of the gaits shall not be condoned. Speed Racking Horses shall be penalized for either “breaking gait” or excessive cutting of the turns.</w:t>
      </w:r>
    </w:p>
    <w:p w14:paraId="44E14D88" w14:textId="77777777" w:rsidR="005C287E" w:rsidRDefault="005C287E">
      <w:pPr>
        <w:widowControl w:val="0"/>
        <w:spacing w:after="0" w:line="240" w:lineRule="auto"/>
        <w:rPr>
          <w:rFonts w:ascii="Times New Roman" w:eastAsia="Times New Roman" w:hAnsi="Times New Roman" w:cs="Times New Roman"/>
          <w:sz w:val="28"/>
          <w:szCs w:val="28"/>
        </w:rPr>
      </w:pPr>
    </w:p>
    <w:p w14:paraId="4352BEEE" w14:textId="77777777" w:rsidR="005C287E" w:rsidRPr="00871EDA" w:rsidRDefault="003B72AB" w:rsidP="00871EDA">
      <w:pPr>
        <w:pStyle w:val="Heading1"/>
        <w:jc w:val="center"/>
        <w:rPr>
          <w:rFonts w:cs="Times New Roman"/>
          <w:sz w:val="28"/>
          <w:szCs w:val="28"/>
        </w:rPr>
      </w:pPr>
      <w:bookmarkStart w:id="50" w:name="_Toc229553193"/>
      <w:bookmarkStart w:id="51" w:name="_Toc237944315"/>
      <w:r w:rsidRPr="00871EDA">
        <w:rPr>
          <w:rFonts w:cs="Times New Roman"/>
          <w:sz w:val="28"/>
          <w:szCs w:val="28"/>
        </w:rPr>
        <w:t>ARTICLE X (TACK AND ATTIRE FOR SPEED RACKING HORSES)</w:t>
      </w:r>
      <w:bookmarkEnd w:id="50"/>
      <w:bookmarkEnd w:id="51"/>
    </w:p>
    <w:p w14:paraId="618AF4CB"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52" w:name="_Toc237944316"/>
      <w:r>
        <w:rPr>
          <w:rFonts w:ascii="Times New Roman" w:eastAsia="Times New Roman" w:hAnsi="Times New Roman" w:cs="Times New Roman"/>
          <w:sz w:val="24"/>
          <w:szCs w:val="24"/>
        </w:rPr>
        <w:t>Section 10.1 Appearance</w:t>
      </w:r>
      <w:bookmarkEnd w:id="52"/>
    </w:p>
    <w:p w14:paraId="2ADDF1E7"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tack must be neat and clean and fit the horse correctly. No tape, Velcro, or other non-typical horse show material or substance can be placed/put on any part of the horse while being presented in the show ring.</w:t>
      </w:r>
    </w:p>
    <w:p w14:paraId="1F9602D0" w14:textId="77777777" w:rsidR="005C287E" w:rsidRDefault="003B72AB">
      <w:pPr>
        <w:widowControl w:val="0"/>
        <w:spacing w:after="0" w:line="240" w:lineRule="auto"/>
        <w:rPr>
          <w:rFonts w:ascii="Times New Roman" w:eastAsia="Times New Roman" w:hAnsi="Times New Roman" w:cs="Times New Roman"/>
          <w:sz w:val="24"/>
          <w:szCs w:val="24"/>
        </w:rPr>
      </w:pPr>
      <w:r>
        <w:rPr>
          <w:sz w:val="20"/>
          <w:szCs w:val="20"/>
        </w:rPr>
        <w:t xml:space="preserve"> </w:t>
      </w:r>
      <w:r>
        <w:rPr>
          <w:rFonts w:ascii="Times New Roman" w:eastAsia="Times New Roman" w:hAnsi="Times New Roman" w:cs="Times New Roman"/>
          <w:i/>
          <w:iCs/>
          <w:sz w:val="24"/>
          <w:szCs w:val="24"/>
        </w:rPr>
        <w:t xml:space="preserve">(Article </w:t>
      </w:r>
      <w:proofErr w:type="gramStart"/>
      <w:r>
        <w:rPr>
          <w:rFonts w:ascii="Times New Roman" w:eastAsia="Times New Roman" w:hAnsi="Times New Roman" w:cs="Times New Roman"/>
          <w:i/>
          <w:iCs/>
          <w:sz w:val="24"/>
          <w:szCs w:val="24"/>
        </w:rPr>
        <w:t>VIII  Section</w:t>
      </w:r>
      <w:proofErr w:type="gramEnd"/>
      <w:r>
        <w:rPr>
          <w:rFonts w:ascii="Times New Roman" w:eastAsia="Times New Roman" w:hAnsi="Times New Roman" w:cs="Times New Roman"/>
          <w:i/>
          <w:iCs/>
          <w:sz w:val="24"/>
          <w:szCs w:val="24"/>
        </w:rPr>
        <w:t xml:space="preserve"> </w:t>
      </w:r>
      <w:proofErr w:type="gramStart"/>
      <w:r>
        <w:rPr>
          <w:rFonts w:ascii="Times New Roman" w:eastAsia="Times New Roman" w:hAnsi="Times New Roman" w:cs="Times New Roman"/>
          <w:i/>
          <w:iCs/>
          <w:sz w:val="24"/>
          <w:szCs w:val="24"/>
        </w:rPr>
        <w:t>8.5 )</w:t>
      </w:r>
      <w:proofErr w:type="gramEnd"/>
    </w:p>
    <w:p w14:paraId="07B8C20A"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53" w:name="_Toc237944317"/>
      <w:r>
        <w:rPr>
          <w:rFonts w:ascii="Times New Roman" w:eastAsia="Times New Roman" w:hAnsi="Times New Roman" w:cs="Times New Roman"/>
          <w:sz w:val="24"/>
          <w:szCs w:val="24"/>
        </w:rPr>
        <w:t>Section 10.2 Boots and Breast Straps</w:t>
      </w:r>
      <w:bookmarkEnd w:id="53"/>
    </w:p>
    <w:p w14:paraId="55F8BE1E" w14:textId="77777777" w:rsidR="005C287E" w:rsidRDefault="003B72A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bell boots, set tails or artificial appliances are permitted in any Speed Racking Horse class. Breast straps may be used and must be free of any imprinting of names. (Exception: Stretch or strap quarter boots are allowed in speed classes)     </w:t>
      </w:r>
    </w:p>
    <w:p w14:paraId="6A360909"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54" w:name="_Toc237944318"/>
      <w:r>
        <w:rPr>
          <w:rFonts w:ascii="Times New Roman" w:eastAsia="Times New Roman" w:hAnsi="Times New Roman" w:cs="Times New Roman"/>
          <w:sz w:val="24"/>
          <w:szCs w:val="24"/>
        </w:rPr>
        <w:t>Section 10.3 Bridles, Bits, and Tack</w:t>
      </w:r>
      <w:bookmarkEnd w:id="54"/>
    </w:p>
    <w:p w14:paraId="36059B2D"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Hackamore's, martingales and tie-downs are prohibited. Bit length is unrestricted. Saddles should be the flat English type or cut back. Western saddles are prohibited. If</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Braiding is used it should be attached neatly </w:t>
      </w:r>
      <w:proofErr w:type="gramStart"/>
      <w:r>
        <w:rPr>
          <w:rFonts w:ascii="Times New Roman" w:eastAsia="Times New Roman" w:hAnsi="Times New Roman" w:cs="Times New Roman"/>
          <w:sz w:val="24"/>
          <w:szCs w:val="24"/>
        </w:rPr>
        <w:t>at</w:t>
      </w:r>
      <w:proofErr w:type="gramEnd"/>
      <w:r>
        <w:rPr>
          <w:rFonts w:ascii="Times New Roman" w:eastAsia="Times New Roman" w:hAnsi="Times New Roman" w:cs="Times New Roman"/>
          <w:sz w:val="24"/>
          <w:szCs w:val="24"/>
        </w:rPr>
        <w:t xml:space="preserve"> forelock and mane.</w:t>
      </w:r>
    </w:p>
    <w:p w14:paraId="0B6A1BB1"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55" w:name="_Toc237944319"/>
      <w:r>
        <w:rPr>
          <w:rFonts w:ascii="Times New Roman" w:eastAsia="Times New Roman" w:hAnsi="Times New Roman" w:cs="Times New Roman"/>
          <w:sz w:val="24"/>
          <w:szCs w:val="24"/>
        </w:rPr>
        <w:t>Section 10.4 Attire</w:t>
      </w:r>
      <w:bookmarkEnd w:id="55"/>
    </w:p>
    <w:p w14:paraId="00B5130C"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Dress Following the tradition of the show ring, it is necessary that the exhibitors be neatly attired for competition. The exhibitor will wear an English riding habit. All riding attire </w:t>
      </w:r>
      <w:proofErr w:type="gramStart"/>
      <w:r>
        <w:rPr>
          <w:rFonts w:ascii="Times New Roman" w:eastAsia="Times New Roman" w:hAnsi="Times New Roman" w:cs="Times New Roman"/>
          <w:sz w:val="24"/>
          <w:szCs w:val="24"/>
        </w:rPr>
        <w:t>shall</w:t>
      </w:r>
      <w:proofErr w:type="gramEnd"/>
      <w:r>
        <w:rPr>
          <w:rFonts w:ascii="Times New Roman" w:eastAsia="Times New Roman" w:hAnsi="Times New Roman" w:cs="Times New Roman"/>
          <w:sz w:val="24"/>
          <w:szCs w:val="24"/>
        </w:rPr>
        <w:t xml:space="preserve"> be neat and properly fitted. A proper hat is required for a gentleman; a lady’s hat is optional. All youth exhibitors (17 and under) showing in any speed division will be required to wear an ASTM/SEI - Certified Equine Helmet.</w:t>
      </w:r>
    </w:p>
    <w:p w14:paraId="7E9B0723" w14:textId="77777777" w:rsidR="005C287E" w:rsidRPr="00871EDA" w:rsidRDefault="003B72AB" w:rsidP="00871EDA">
      <w:pPr>
        <w:pStyle w:val="Heading1"/>
        <w:jc w:val="center"/>
        <w:rPr>
          <w:rFonts w:cs="Times New Roman"/>
          <w:sz w:val="28"/>
          <w:szCs w:val="28"/>
        </w:rPr>
      </w:pPr>
      <w:bookmarkStart w:id="56" w:name="_Toc229553194"/>
      <w:bookmarkStart w:id="57" w:name="_Toc237944320"/>
      <w:r>
        <w:rPr>
          <w:rFonts w:eastAsia="Times New Roman" w:cs="Times New Roman"/>
          <w:sz w:val="28"/>
          <w:szCs w:val="28"/>
        </w:rPr>
        <w:lastRenderedPageBreak/>
        <w:t>ARTICLE XI (SHOEING REQUIREMENTS FOR SPEED HORSES)</w:t>
      </w:r>
      <w:bookmarkEnd w:id="56"/>
      <w:bookmarkEnd w:id="57"/>
    </w:p>
    <w:p w14:paraId="3CD39814"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58" w:name="_Toc237944321"/>
      <w:r>
        <w:rPr>
          <w:rFonts w:ascii="Times New Roman" w:eastAsia="Times New Roman" w:hAnsi="Times New Roman" w:cs="Times New Roman"/>
          <w:sz w:val="24"/>
          <w:szCs w:val="24"/>
        </w:rPr>
        <w:t>Section 11.1 Flat Shod</w:t>
      </w:r>
      <w:bookmarkEnd w:id="58"/>
    </w:p>
    <w:p w14:paraId="1C7E106F"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Flat Shod shall be construed as being hoof-to-shoe with no pad being used for any purpose, which shall include corrective shoeing. </w:t>
      </w:r>
      <w:r>
        <w:rPr>
          <w:rFonts w:ascii="Times New Roman" w:eastAsia="Times New Roman" w:hAnsi="Times New Roman" w:cs="Times New Roman"/>
          <w:b/>
          <w:bCs/>
          <w:i/>
          <w:iCs/>
          <w:sz w:val="24"/>
          <w:szCs w:val="24"/>
        </w:rPr>
        <w:t>Weighted shoes are allowed</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Shoe must not exceed 1/2-inch thickness or 1 1/2 inch in width, with no bare plates or other weight inside the shoe. The caulk must not exceed 3/4 </w:t>
      </w:r>
      <w:proofErr w:type="gramStart"/>
      <w:r>
        <w:rPr>
          <w:rFonts w:ascii="Times New Roman" w:eastAsia="Times New Roman" w:hAnsi="Times New Roman" w:cs="Times New Roman"/>
          <w:sz w:val="24"/>
          <w:szCs w:val="24"/>
        </w:rPr>
        <w:t>inch</w:t>
      </w:r>
      <w:proofErr w:type="gramEnd"/>
      <w:r>
        <w:rPr>
          <w:rFonts w:ascii="Times New Roman" w:eastAsia="Times New Roman" w:hAnsi="Times New Roman" w:cs="Times New Roman"/>
          <w:sz w:val="24"/>
          <w:szCs w:val="24"/>
        </w:rPr>
        <w:t xml:space="preserve"> and the shoe must not exceed more than 1 inch behind the hoof at the toe. The use of shoeing bands is permitted. No additional weights shall be allowed in or on the hoof other than shoe and nails</w:t>
      </w:r>
      <w:r>
        <w:rPr>
          <w:rFonts w:ascii="Times New Roman" w:eastAsia="Times New Roman" w:hAnsi="Times New Roman" w:cs="Times New Roman"/>
          <w:i/>
          <w:iCs/>
          <w:sz w:val="24"/>
          <w:szCs w:val="24"/>
        </w:rPr>
        <w:t>.</w:t>
      </w:r>
      <w:r>
        <w:rPr>
          <w:i/>
          <w:iCs/>
          <w:sz w:val="24"/>
          <w:szCs w:val="24"/>
        </w:rPr>
        <w:t xml:space="preserve"> </w:t>
      </w:r>
      <w:r>
        <w:rPr>
          <w:rFonts w:ascii="Times New Roman" w:eastAsia="Times New Roman" w:hAnsi="Times New Roman" w:cs="Times New Roman"/>
          <w:i/>
          <w:iCs/>
          <w:sz w:val="24"/>
          <w:szCs w:val="24"/>
        </w:rPr>
        <w:t xml:space="preserve">(Section 8.7) </w:t>
      </w:r>
    </w:p>
    <w:p w14:paraId="311C310F"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59" w:name="_Toc237944322"/>
      <w:r>
        <w:rPr>
          <w:rFonts w:ascii="Times New Roman" w:eastAsia="Times New Roman" w:hAnsi="Times New Roman" w:cs="Times New Roman"/>
          <w:sz w:val="24"/>
          <w:szCs w:val="24"/>
        </w:rPr>
        <w:t>Section 11.2 Open Shod</w:t>
      </w:r>
      <w:bookmarkEnd w:id="59"/>
    </w:p>
    <w:p w14:paraId="2192D74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Open Shod classes, a horse may be flat shod or padded. Padded Shoeing Requirements are as follows. They shall be construed as having pads which can be flat pads or wedge pads. The total thickness of the pad must be a minimum of 1 ½ inch in thickness. Weighted shoes are allowed. If a horse qualifies in the open shod class. It will only qualify them for one stake class. This can be the padded stake if the horse was shown padded. Or the flat shod stake if it was shown flat shod. The pad may be removed, and the horse may be shown in the flat shod stake. But cannot be shown in both padded </w:t>
      </w:r>
      <w:proofErr w:type="gramStart"/>
      <w:r>
        <w:rPr>
          <w:rFonts w:ascii="Times New Roman" w:eastAsia="Times New Roman" w:hAnsi="Times New Roman" w:cs="Times New Roman"/>
          <w:sz w:val="24"/>
          <w:szCs w:val="24"/>
        </w:rPr>
        <w:t>stake</w:t>
      </w:r>
      <w:proofErr w:type="gramEnd"/>
      <w:r>
        <w:rPr>
          <w:rFonts w:ascii="Times New Roman" w:eastAsia="Times New Roman" w:hAnsi="Times New Roman" w:cs="Times New Roman"/>
          <w:sz w:val="24"/>
          <w:szCs w:val="24"/>
        </w:rPr>
        <w:t xml:space="preserve"> and flat shod stake. Shoeing requirements for open shod horses are outlined in the “Rules and Regulations of the Racking Horse Breeders Association of America.”</w:t>
      </w:r>
      <w:r>
        <w:rPr>
          <w:sz w:val="24"/>
          <w:szCs w:val="24"/>
        </w:rPr>
        <w:t xml:space="preserve">     </w:t>
      </w:r>
    </w:p>
    <w:p w14:paraId="426344D8"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0" w:name="_Toc237944323"/>
      <w:r>
        <w:rPr>
          <w:rFonts w:ascii="Times New Roman" w:eastAsia="Times New Roman" w:hAnsi="Times New Roman" w:cs="Times New Roman"/>
          <w:sz w:val="24"/>
          <w:szCs w:val="24"/>
        </w:rPr>
        <w:t>Section 11.3 Keg Shod</w:t>
      </w:r>
      <w:bookmarkEnd w:id="60"/>
    </w:p>
    <w:p w14:paraId="7554E27D"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Keg Shod Shoes must be factory made shoes of the sort commonly referred to as Keg Shoes and must be one of the following brands: Diamond, Breckinridge, </w:t>
      </w:r>
      <w:proofErr w:type="spellStart"/>
      <w:r>
        <w:rPr>
          <w:rFonts w:ascii="Times New Roman" w:eastAsia="Times New Roman" w:hAnsi="Times New Roman" w:cs="Times New Roman"/>
          <w:sz w:val="24"/>
          <w:szCs w:val="24"/>
        </w:rPr>
        <w:t>Kerckhart</w:t>
      </w:r>
      <w:proofErr w:type="spellEnd"/>
      <w:r>
        <w:rPr>
          <w:rFonts w:ascii="Times New Roman" w:eastAsia="Times New Roman" w:hAnsi="Times New Roman" w:cs="Times New Roman"/>
          <w:sz w:val="24"/>
          <w:szCs w:val="24"/>
        </w:rPr>
        <w:t>, St. Croix, or Grand Circuit. Drill Tech, borium, and dowels are allowed on shoes.</w:t>
      </w:r>
      <w:r>
        <w:rPr>
          <w:sz w:val="24"/>
          <w:szCs w:val="24"/>
        </w:rPr>
        <w:t xml:space="preserve">     </w:t>
      </w:r>
    </w:p>
    <w:p w14:paraId="42866674" w14:textId="77777777" w:rsidR="005C287E" w:rsidRPr="00871EDA" w:rsidRDefault="003B72AB" w:rsidP="00871EDA">
      <w:pPr>
        <w:pStyle w:val="Heading1"/>
        <w:jc w:val="center"/>
        <w:rPr>
          <w:rFonts w:eastAsia="Times New Roman" w:cs="Times New Roman"/>
          <w:sz w:val="28"/>
          <w:szCs w:val="28"/>
        </w:rPr>
      </w:pPr>
      <w:bookmarkStart w:id="61" w:name="_Toc229553195"/>
      <w:bookmarkStart w:id="62" w:name="_Toc237944324"/>
      <w:r>
        <w:rPr>
          <w:rFonts w:eastAsia="Times New Roman" w:cs="Times New Roman"/>
          <w:sz w:val="28"/>
          <w:szCs w:val="28"/>
        </w:rPr>
        <w:t>ARTICLE XII (COUNTRY SPEED DIVISION)</w:t>
      </w:r>
      <w:bookmarkEnd w:id="61"/>
      <w:bookmarkEnd w:id="62"/>
    </w:p>
    <w:p w14:paraId="7E2ED199"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3" w:name="_Toc237944325"/>
      <w:r>
        <w:rPr>
          <w:rFonts w:ascii="Times New Roman" w:eastAsia="Times New Roman" w:hAnsi="Times New Roman" w:cs="Times New Roman"/>
          <w:sz w:val="24"/>
          <w:szCs w:val="24"/>
        </w:rPr>
        <w:t>Section 12.1 Country Speed Description</w:t>
      </w:r>
      <w:bookmarkEnd w:id="63"/>
    </w:p>
    <w:p w14:paraId="652BCF18"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Country Speed Horse shall be shown where both </w:t>
      </w:r>
      <w:proofErr w:type="gramStart"/>
      <w:r>
        <w:rPr>
          <w:rFonts w:ascii="Times New Roman" w:eastAsia="Times New Roman" w:hAnsi="Times New Roman" w:cs="Times New Roman"/>
          <w:sz w:val="24"/>
          <w:szCs w:val="24"/>
        </w:rPr>
        <w:t>horse</w:t>
      </w:r>
      <w:proofErr w:type="gramEnd"/>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rider</w:t>
      </w:r>
      <w:proofErr w:type="gramEnd"/>
      <w:r>
        <w:rPr>
          <w:rFonts w:ascii="Times New Roman" w:eastAsia="Times New Roman" w:hAnsi="Times New Roman" w:cs="Times New Roman"/>
          <w:sz w:val="24"/>
          <w:szCs w:val="24"/>
        </w:rPr>
        <w:t xml:space="preserve"> are relaxed and comfortable. The horse shall be required to maintain a </w:t>
      </w:r>
      <w:proofErr w:type="gramStart"/>
      <w:r>
        <w:rPr>
          <w:rFonts w:ascii="Times New Roman" w:eastAsia="Times New Roman" w:hAnsi="Times New Roman" w:cs="Times New Roman"/>
          <w:sz w:val="24"/>
          <w:szCs w:val="24"/>
        </w:rPr>
        <w:t>head set</w:t>
      </w:r>
      <w:proofErr w:type="gramEnd"/>
      <w:r>
        <w:rPr>
          <w:rFonts w:ascii="Times New Roman" w:eastAsia="Times New Roman" w:hAnsi="Times New Roman" w:cs="Times New Roman"/>
          <w:sz w:val="24"/>
          <w:szCs w:val="24"/>
        </w:rPr>
        <w:t xml:space="preserve"> and be alert in the bridle. He </w:t>
      </w:r>
      <w:proofErr w:type="gramStart"/>
      <w:r>
        <w:rPr>
          <w:rFonts w:ascii="Times New Roman" w:eastAsia="Times New Roman" w:hAnsi="Times New Roman" w:cs="Times New Roman"/>
          <w:sz w:val="24"/>
          <w:szCs w:val="24"/>
        </w:rPr>
        <w:t>shall</w:t>
      </w:r>
      <w:proofErr w:type="gramEnd"/>
      <w:r>
        <w:rPr>
          <w:rFonts w:ascii="Times New Roman" w:eastAsia="Times New Roman" w:hAnsi="Times New Roman" w:cs="Times New Roman"/>
          <w:sz w:val="24"/>
          <w:szCs w:val="24"/>
        </w:rPr>
        <w:t xml:space="preserve"> not be required to maintain a high front leg lift but should exhibit a smooth stride behind. The Country Speed Horse does not sacrifice style for speed and is purposed to be less than the Open Speed Horse division. The Country Speed Horse will not show signs of straining but will be performing a natural gait that isn’t forced and is more collected than the normal speed horse division. The gait is highly recognized while being judged and is very important that the horse has a smooth and natural </w:t>
      </w:r>
      <w:proofErr w:type="gramStart"/>
      <w:r>
        <w:rPr>
          <w:rFonts w:ascii="Times New Roman" w:eastAsia="Times New Roman" w:hAnsi="Times New Roman" w:cs="Times New Roman"/>
          <w:sz w:val="24"/>
          <w:szCs w:val="24"/>
        </w:rPr>
        <w:t>four beat</w:t>
      </w:r>
      <w:proofErr w:type="gramEnd"/>
      <w:r>
        <w:rPr>
          <w:rFonts w:ascii="Times New Roman" w:eastAsia="Times New Roman" w:hAnsi="Times New Roman" w:cs="Times New Roman"/>
          <w:sz w:val="24"/>
          <w:szCs w:val="24"/>
        </w:rPr>
        <w:t xml:space="preserve"> gait that never paces or trots while being shown. The Country Speed Horse will be required to perform three gaits: (1) Country Speed Brisk Walk, (2) Country Speed Slow Rack and (3) Country Speed Fast Rack. The Country Speed horse shall stand quietly and must back readily. The tack and attire for Country Speed may be either English or Western but not a combination of both.</w:t>
      </w:r>
      <w:r>
        <w:rPr>
          <w:rFonts w:ascii="Times New Roman" w:eastAsia="Times New Roman" w:hAnsi="Times New Roman" w:cs="Times New Roman"/>
          <w:b/>
          <w:bCs/>
          <w:sz w:val="24"/>
          <w:szCs w:val="24"/>
        </w:rPr>
        <w:t xml:space="preserve"> </w:t>
      </w:r>
      <w:r>
        <w:rPr>
          <w:rFonts w:ascii="Times New Roman" w:eastAsia="Times New Roman" w:hAnsi="Times New Roman" w:cs="Times New Roman"/>
          <w:i/>
          <w:iCs/>
          <w:sz w:val="24"/>
          <w:szCs w:val="24"/>
        </w:rPr>
        <w:t>(11.19A)</w:t>
      </w:r>
    </w:p>
    <w:p w14:paraId="1BDB129F"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4" w:name="_Toc237944326"/>
      <w:r>
        <w:rPr>
          <w:rFonts w:ascii="Times New Roman" w:eastAsia="Times New Roman" w:hAnsi="Times New Roman" w:cs="Times New Roman"/>
          <w:sz w:val="24"/>
          <w:szCs w:val="24"/>
        </w:rPr>
        <w:t>Section 12.2 Country Speed Brisk Walk</w:t>
      </w:r>
      <w:bookmarkEnd w:id="64"/>
    </w:p>
    <w:p w14:paraId="3E6613C9"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Country Speed Brisk Walk Horse must exhibit a brisk walk, but not a show walk, be alert in the bridle, well collected and controlled. This gait would be </w:t>
      </w:r>
      <w:proofErr w:type="gramStart"/>
      <w:r>
        <w:rPr>
          <w:rFonts w:ascii="Times New Roman" w:eastAsia="Times New Roman" w:hAnsi="Times New Roman" w:cs="Times New Roman"/>
          <w:sz w:val="24"/>
          <w:szCs w:val="24"/>
        </w:rPr>
        <w:t>a desired</w:t>
      </w:r>
      <w:proofErr w:type="gramEnd"/>
      <w:r>
        <w:rPr>
          <w:rFonts w:ascii="Times New Roman" w:eastAsia="Times New Roman" w:hAnsi="Times New Roman" w:cs="Times New Roman"/>
          <w:sz w:val="24"/>
          <w:szCs w:val="24"/>
        </w:rPr>
        <w:t xml:space="preserve"> on a trail as a natural walk and the horse shall remain relaxed and collected.</w:t>
      </w:r>
    </w:p>
    <w:p w14:paraId="618F2F0D"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5" w:name="_Toc237944327"/>
      <w:r>
        <w:rPr>
          <w:rFonts w:ascii="Times New Roman" w:eastAsia="Times New Roman" w:hAnsi="Times New Roman" w:cs="Times New Roman"/>
          <w:sz w:val="24"/>
          <w:szCs w:val="24"/>
        </w:rPr>
        <w:t>Section 12.3 Country Speed Slow Rack</w:t>
      </w:r>
      <w:bookmarkEnd w:id="65"/>
    </w:p>
    <w:p w14:paraId="4D0CE0C3"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Country Speed Slow Rack shall be a true four-beat gait, horse must exhibit a slow, smooth</w:t>
      </w:r>
      <w:proofErr w:type="gramStart"/>
      <w:r>
        <w:rPr>
          <w:rFonts w:ascii="Times New Roman" w:eastAsia="Times New Roman" w:hAnsi="Times New Roman" w:cs="Times New Roman"/>
          <w:sz w:val="24"/>
          <w:szCs w:val="24"/>
        </w:rPr>
        <w:t>, be</w:t>
      </w:r>
      <w:proofErr w:type="gramEnd"/>
      <w:r>
        <w:rPr>
          <w:rFonts w:ascii="Times New Roman" w:eastAsia="Times New Roman" w:hAnsi="Times New Roman" w:cs="Times New Roman"/>
          <w:sz w:val="24"/>
          <w:szCs w:val="24"/>
        </w:rPr>
        <w:t xml:space="preserve"> alert and collected in the bridle. There will be no evidence of strain on the part of the horse or rider. The reins shall be held lightly.</w:t>
      </w:r>
    </w:p>
    <w:p w14:paraId="021766EB" w14:textId="77777777" w:rsidR="005C287E" w:rsidRDefault="005C287E">
      <w:pPr>
        <w:widowControl w:val="0"/>
        <w:spacing w:after="0" w:line="240" w:lineRule="auto"/>
        <w:rPr>
          <w:rFonts w:ascii="Times New Roman" w:eastAsia="Times New Roman" w:hAnsi="Times New Roman" w:cs="Times New Roman"/>
          <w:b/>
          <w:bCs/>
          <w:sz w:val="24"/>
          <w:szCs w:val="24"/>
        </w:rPr>
      </w:pPr>
    </w:p>
    <w:p w14:paraId="56D40330"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6" w:name="_Toc237944328"/>
      <w:r>
        <w:rPr>
          <w:rFonts w:ascii="Times New Roman" w:eastAsia="Times New Roman" w:hAnsi="Times New Roman" w:cs="Times New Roman"/>
          <w:sz w:val="24"/>
          <w:szCs w:val="24"/>
        </w:rPr>
        <w:lastRenderedPageBreak/>
        <w:t>Section 12.4 Country Speed Fast Rack</w:t>
      </w:r>
      <w:bookmarkEnd w:id="66"/>
    </w:p>
    <w:p w14:paraId="1E8B1CA9"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Country Speed Fast Rack shall be a comfortable, easy-going rack in which speed is encouraged but style and gait should not be sacrificed. The gait should be easily distinguished from the other two gaits required of this division; there shall be a smooth stride behind and a natural rolling motion up front. Any indication of strain on the part of horse or rider will be penalized.</w:t>
      </w:r>
    </w:p>
    <w:p w14:paraId="342B541E"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7" w:name="_Toc237944329"/>
      <w:r>
        <w:rPr>
          <w:rFonts w:ascii="Times New Roman" w:eastAsia="Times New Roman" w:hAnsi="Times New Roman" w:cs="Times New Roman"/>
          <w:sz w:val="24"/>
          <w:szCs w:val="24"/>
        </w:rPr>
        <w:t>Section 12.5 Country Speed Ring Entry</w:t>
      </w:r>
      <w:bookmarkEnd w:id="67"/>
    </w:p>
    <w:p w14:paraId="7D46DC36"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Country Speed horse shall enter the ring at a Country Speed Slow Rack prior to initial judging of the class. Three gaits shall be called for, beginning with the Country Speed Brisk Walk, after all entries have entered the ring horses are prepared to be judged.</w:t>
      </w:r>
    </w:p>
    <w:p w14:paraId="6185811B"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8" w:name="_Toc237944330"/>
      <w:r>
        <w:rPr>
          <w:rFonts w:ascii="Times New Roman" w:eastAsia="Times New Roman" w:hAnsi="Times New Roman" w:cs="Times New Roman"/>
          <w:sz w:val="24"/>
          <w:szCs w:val="24"/>
        </w:rPr>
        <w:t>Section 12.6 Country Speed Shoeing Requirements</w:t>
      </w:r>
      <w:bookmarkEnd w:id="68"/>
    </w:p>
    <w:p w14:paraId="59B6E1BE"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shoe must not exceed ½” in thickness, nor be wider than 1”.  Drill tech and Borium are allowed on the bottom of the shoe. The shoe must be hoof to shoe with no pad in between.  Refer to Section 8.7A (5), page 32 of the Rule Book.</w:t>
      </w:r>
    </w:p>
    <w:p w14:paraId="700797D5"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69" w:name="_Toc237944331"/>
      <w:r>
        <w:rPr>
          <w:rFonts w:ascii="Times New Roman" w:eastAsia="Times New Roman" w:hAnsi="Times New Roman" w:cs="Times New Roman"/>
          <w:sz w:val="24"/>
          <w:szCs w:val="24"/>
        </w:rPr>
        <w:t>Section 12.7 Country Speed Bits, Tack, and Attire</w:t>
      </w:r>
      <w:bookmarkEnd w:id="69"/>
    </w:p>
    <w:p w14:paraId="6E58BCFD" w14:textId="77777777" w:rsidR="005C287E" w:rsidRDefault="003B72A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Severe bits must be penalized in </w:t>
      </w:r>
      <w:proofErr w:type="gramStart"/>
      <w:r>
        <w:rPr>
          <w:rFonts w:ascii="Times New Roman" w:eastAsia="Times New Roman" w:hAnsi="Times New Roman" w:cs="Times New Roman"/>
          <w:sz w:val="24"/>
          <w:szCs w:val="24"/>
        </w:rPr>
        <w:t>the final</w:t>
      </w:r>
      <w:proofErr w:type="gramEnd"/>
      <w:r>
        <w:rPr>
          <w:rFonts w:ascii="Times New Roman" w:eastAsia="Times New Roman" w:hAnsi="Times New Roman" w:cs="Times New Roman"/>
          <w:sz w:val="24"/>
          <w:szCs w:val="24"/>
        </w:rPr>
        <w:t xml:space="preserve"> judging. Shanks over nine- and one-half inches (9 ½”) are prohibited.  Gag bits without shanks are not allowed.  Shanks are measured from the top to the very bottom of the metal, including the rings.  In this division, whips, crops and cross-chain cavessons are prohibited. Cavessons are permitted in Western and English. The tack and attire for Country Speed may be either English or Western but not a combination of both. All youth exhibitors (17 and under) showing in any speed division will be required to wear an ASTM/SEI - Certified Equine Helmet.</w:t>
      </w:r>
    </w:p>
    <w:p w14:paraId="731D66CD" w14:textId="77777777" w:rsidR="005C287E" w:rsidRPr="00F10AD7" w:rsidRDefault="003B72AB" w:rsidP="00F10AD7">
      <w:pPr>
        <w:pStyle w:val="Heading2"/>
        <w:spacing w:before="240"/>
        <w:rPr>
          <w:rFonts w:ascii="Times New Roman" w:eastAsia="Times New Roman" w:hAnsi="Times New Roman" w:cs="Times New Roman"/>
          <w:sz w:val="24"/>
          <w:szCs w:val="24"/>
        </w:rPr>
      </w:pPr>
      <w:bookmarkStart w:id="70" w:name="_Toc237944332"/>
      <w:r>
        <w:rPr>
          <w:rFonts w:ascii="Times New Roman" w:eastAsia="Times New Roman" w:hAnsi="Times New Roman" w:cs="Times New Roman"/>
          <w:sz w:val="24"/>
          <w:szCs w:val="24"/>
        </w:rPr>
        <w:t>Section 12.8 Country Speed Eligibility</w:t>
      </w:r>
      <w:bookmarkEnd w:id="70"/>
    </w:p>
    <w:p w14:paraId="49FDB451" w14:textId="4580B2ED"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Horses competing in Country Speed Division are not eligible to compete in any other divisions.  This division shall be open only to Amateurs and Juveniles</w:t>
      </w:r>
      <w:r w:rsidR="00CB31FB">
        <w:rPr>
          <w:rFonts w:ascii="Times New Roman" w:eastAsia="Times New Roman" w:hAnsi="Times New Roman" w:cs="Times New Roman"/>
          <w:sz w:val="24"/>
          <w:szCs w:val="24"/>
        </w:rPr>
        <w:t>.</w:t>
      </w:r>
    </w:p>
    <w:p w14:paraId="24FB6C5B" w14:textId="77777777" w:rsidR="005C287E" w:rsidRDefault="003B72AB">
      <w:r>
        <w:br w:type="page"/>
      </w:r>
    </w:p>
    <w:p w14:paraId="7F458E24" w14:textId="77777777" w:rsidR="00F10AD7" w:rsidRPr="00F10AD7" w:rsidRDefault="00F10AD7">
      <w:pPr>
        <w:rPr>
          <w:sz w:val="2"/>
          <w:szCs w:val="2"/>
        </w:rPr>
      </w:pPr>
    </w:p>
    <w:p w14:paraId="1C745716" w14:textId="77777777" w:rsidR="005C287E" w:rsidRPr="00F10AD7" w:rsidRDefault="003B72AB" w:rsidP="00F10AD7">
      <w:pPr>
        <w:pStyle w:val="Heading1"/>
        <w:jc w:val="center"/>
        <w:rPr>
          <w:rFonts w:eastAsia="Times New Roman" w:cs="Times New Roman"/>
          <w:sz w:val="28"/>
          <w:szCs w:val="28"/>
        </w:rPr>
      </w:pPr>
      <w:bookmarkStart w:id="71" w:name="_Toc237944333"/>
      <w:r>
        <w:rPr>
          <w:rFonts w:eastAsia="Times New Roman" w:cs="Times New Roman"/>
          <w:sz w:val="28"/>
          <w:szCs w:val="28"/>
        </w:rPr>
        <w:t>CODE OF CONDUCT</w:t>
      </w:r>
      <w:bookmarkEnd w:id="71"/>
    </w:p>
    <w:p w14:paraId="363D9FF0" w14:textId="77777777" w:rsidR="005C287E" w:rsidRDefault="003B72AB">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 OFFICERS / BOARD OF DIRECTORS / COMMITTEE MEMBERS</w:t>
      </w:r>
    </w:p>
    <w:p w14:paraId="752D95D2" w14:textId="77777777" w:rsidR="005C287E" w:rsidRDefault="005C287E">
      <w:pPr>
        <w:spacing w:after="0" w:line="240" w:lineRule="auto"/>
        <w:jc w:val="center"/>
        <w:rPr>
          <w:rFonts w:ascii="Times New Roman" w:eastAsia="Times New Roman" w:hAnsi="Times New Roman" w:cs="Times New Roman"/>
          <w:b/>
          <w:bCs/>
          <w:sz w:val="24"/>
          <w:szCs w:val="24"/>
        </w:rPr>
      </w:pPr>
    </w:p>
    <w:p w14:paraId="70D99F1C" w14:textId="77777777" w:rsidR="005C287E" w:rsidRDefault="005C287E">
      <w:pPr>
        <w:spacing w:after="0" w:line="240" w:lineRule="auto"/>
        <w:rPr>
          <w:rFonts w:ascii="Times New Roman" w:eastAsia="Times New Roman" w:hAnsi="Times New Roman" w:cs="Times New Roman"/>
          <w:sz w:val="24"/>
          <w:szCs w:val="24"/>
        </w:rPr>
      </w:pPr>
    </w:p>
    <w:p w14:paraId="67B9DEE5"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I__________________________________________, a MEMBER of the Speed Racking Horse Association Board of Directors/Committee/Officer do hereby acknowledge and agree that:</w:t>
      </w:r>
    </w:p>
    <w:p w14:paraId="60A8DC6B" w14:textId="77777777" w:rsidR="005C287E" w:rsidRDefault="005C287E">
      <w:pPr>
        <w:spacing w:after="0" w:line="240" w:lineRule="auto"/>
        <w:rPr>
          <w:rFonts w:ascii="Times New Roman" w:eastAsia="Times New Roman" w:hAnsi="Times New Roman" w:cs="Times New Roman"/>
          <w:sz w:val="24"/>
          <w:szCs w:val="24"/>
        </w:rPr>
      </w:pPr>
    </w:p>
    <w:p w14:paraId="491CDDEC"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Have a clear understanding of the RHBAA Speed Racking Association Bylaws and RHBAA Rules.</w:t>
      </w:r>
    </w:p>
    <w:p w14:paraId="737A7388"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Abiding by the RHBAA Speed Racking Association Bylaws, Mission Statement, Vision, Values, Rules and Regulations, Policies and Procedures and the Horse Protection Act.</w:t>
      </w:r>
    </w:p>
    <w:p w14:paraId="3BAF2F94"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Working knowledge of Robert`s Rules or Order.</w:t>
      </w:r>
    </w:p>
    <w:p w14:paraId="4AC10E51"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Access to a computer/phone and the ability to receive and send communications.</w:t>
      </w:r>
    </w:p>
    <w:p w14:paraId="6B4F1330"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Commitment of time and resources to be present for all Board Meetings. (Via in person or conference call/video). Only one unexcused absence per year is allowed.</w:t>
      </w:r>
    </w:p>
    <w:p w14:paraId="53A00981"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Have the time and ability to lead and play a key role in the committee and to make progress and complete assignments in a timely manner.</w:t>
      </w:r>
    </w:p>
    <w:p w14:paraId="3D997773"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Passionate about the Speed Racking Association and motivated to help the association succeed.</w:t>
      </w:r>
    </w:p>
    <w:p w14:paraId="43884B99"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Respecting the confidentiality of privileged information.</w:t>
      </w:r>
    </w:p>
    <w:p w14:paraId="5EC8F7BC"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Recognizing that as an individual Board Member I have no authority to speak or act for the Board.</w:t>
      </w:r>
    </w:p>
    <w:p w14:paraId="5ED4C841"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Behave in a respectable and polite manner when working with other members and the public to establish </w:t>
      </w:r>
      <w:proofErr w:type="gramStart"/>
      <w:r>
        <w:rPr>
          <w:rFonts w:ascii="Times New Roman" w:eastAsia="Times New Roman" w:hAnsi="Times New Roman" w:cs="Times New Roman"/>
          <w:color w:val="000000"/>
          <w:sz w:val="24"/>
          <w:szCs w:val="24"/>
        </w:rPr>
        <w:t>an effective</w:t>
      </w:r>
      <w:proofErr w:type="gramEnd"/>
      <w:r>
        <w:rPr>
          <w:rFonts w:ascii="Times New Roman" w:eastAsia="Times New Roman" w:hAnsi="Times New Roman" w:cs="Times New Roman"/>
          <w:color w:val="000000"/>
          <w:sz w:val="24"/>
          <w:szCs w:val="24"/>
        </w:rPr>
        <w:t xml:space="preserve"> Board operating procedures.</w:t>
      </w:r>
    </w:p>
    <w:p w14:paraId="2413411A"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Rendering all decisions based on the available facts and my independent judgment rather than succumb to the influence of individuals or special interest groups.</w:t>
      </w:r>
    </w:p>
    <w:p w14:paraId="11B553F8"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Encourage and actively recruit new members.</w:t>
      </w:r>
    </w:p>
    <w:p w14:paraId="74631C8B"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Becoming informed concerning the issues to be considered at each meeting.</w:t>
      </w:r>
    </w:p>
    <w:p w14:paraId="194AFD54"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Avoiding conflicts of interest or the appearance thereof. </w:t>
      </w:r>
    </w:p>
    <w:p w14:paraId="6CE54AAB"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Refraining from using my Board position for the benefit of myself, family members, or business associates to advocate any personal agenda.</w:t>
      </w:r>
    </w:p>
    <w:p w14:paraId="336E6314"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Expressing my </w:t>
      </w:r>
      <w:proofErr w:type="gramStart"/>
      <w:r>
        <w:rPr>
          <w:rFonts w:ascii="Times New Roman" w:eastAsia="Times New Roman" w:hAnsi="Times New Roman" w:cs="Times New Roman"/>
          <w:color w:val="000000"/>
          <w:sz w:val="24"/>
          <w:szCs w:val="24"/>
        </w:rPr>
        <w:t>personal opinion</w:t>
      </w:r>
      <w:proofErr w:type="gramEnd"/>
      <w:r>
        <w:rPr>
          <w:rFonts w:ascii="Times New Roman" w:eastAsia="Times New Roman" w:hAnsi="Times New Roman" w:cs="Times New Roman"/>
          <w:color w:val="000000"/>
          <w:sz w:val="24"/>
          <w:szCs w:val="24"/>
        </w:rPr>
        <w:t xml:space="preserve"> in a board meeting, but once the Board has acted, I will accept the will of the majority and will not express opinions that are in opposition to the Board`s decision.</w:t>
      </w:r>
    </w:p>
    <w:p w14:paraId="2CDBD1E8" w14:textId="77777777" w:rsidR="005C287E" w:rsidRDefault="003B72AB">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Realizing that my statements and/or actions can be interpreted as a direct reflection of Board Policies and taking this into account PRIOR to making any statements/actions including being involved in chat lines and </w:t>
      </w:r>
      <w:proofErr w:type="gramStart"/>
      <w:r>
        <w:rPr>
          <w:rFonts w:ascii="Times New Roman" w:eastAsia="Times New Roman" w:hAnsi="Times New Roman" w:cs="Times New Roman"/>
          <w:color w:val="000000"/>
          <w:sz w:val="24"/>
          <w:szCs w:val="24"/>
        </w:rPr>
        <w:t>or</w:t>
      </w:r>
      <w:proofErr w:type="gramEnd"/>
      <w:r>
        <w:rPr>
          <w:rFonts w:ascii="Times New Roman" w:eastAsia="Times New Roman" w:hAnsi="Times New Roman" w:cs="Times New Roman"/>
          <w:color w:val="000000"/>
          <w:sz w:val="24"/>
          <w:szCs w:val="24"/>
        </w:rPr>
        <w:t xml:space="preserve"> discussion groups, attending horse shows or other horse-related events.</w:t>
      </w:r>
    </w:p>
    <w:p w14:paraId="08106A61" w14:textId="77777777" w:rsidR="005C287E" w:rsidRDefault="005C287E">
      <w:pPr>
        <w:spacing w:after="0" w:line="240" w:lineRule="auto"/>
        <w:rPr>
          <w:rFonts w:ascii="Times New Roman" w:eastAsia="Times New Roman" w:hAnsi="Times New Roman" w:cs="Times New Roman"/>
          <w:sz w:val="24"/>
          <w:szCs w:val="24"/>
        </w:rPr>
      </w:pPr>
    </w:p>
    <w:p w14:paraId="78CDCE72" w14:textId="77777777" w:rsidR="005C287E" w:rsidRDefault="005C287E">
      <w:pPr>
        <w:spacing w:after="0" w:line="240" w:lineRule="auto"/>
        <w:rPr>
          <w:rFonts w:ascii="Times New Roman" w:eastAsia="Times New Roman" w:hAnsi="Times New Roman" w:cs="Times New Roman"/>
          <w:sz w:val="24"/>
          <w:szCs w:val="24"/>
        </w:rPr>
      </w:pPr>
    </w:p>
    <w:p w14:paraId="0A75E8FF"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read and understood the requirements set forth in the document and the Rules of the RHBAA and Speed Racking Association concerning my duties and responsibilities as a Board Member of the RHBAA Speed Racking Association. </w:t>
      </w:r>
    </w:p>
    <w:p w14:paraId="68784298" w14:textId="77777777" w:rsidR="005C287E" w:rsidRDefault="005C287E">
      <w:pPr>
        <w:spacing w:after="0" w:line="240" w:lineRule="auto"/>
        <w:rPr>
          <w:rFonts w:ascii="Times New Roman" w:eastAsia="Times New Roman" w:hAnsi="Times New Roman" w:cs="Times New Roman"/>
          <w:sz w:val="24"/>
          <w:szCs w:val="24"/>
        </w:rPr>
      </w:pPr>
    </w:p>
    <w:p w14:paraId="689FB7C1"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 failure to comply with the Association’s Code of Conduct or Bylaws may result in disciplinary action, up to and including removal from my position as a Board Member or Officer.</w:t>
      </w:r>
    </w:p>
    <w:p w14:paraId="52594E97" w14:textId="77777777" w:rsidR="005C287E" w:rsidRDefault="005C287E">
      <w:pPr>
        <w:spacing w:after="0" w:line="240" w:lineRule="auto"/>
        <w:rPr>
          <w:rFonts w:ascii="Times New Roman" w:eastAsia="Times New Roman" w:hAnsi="Times New Roman" w:cs="Times New Roman"/>
          <w:sz w:val="24"/>
          <w:szCs w:val="24"/>
        </w:rPr>
      </w:pPr>
    </w:p>
    <w:p w14:paraId="4728CAC6" w14:textId="77777777" w:rsidR="005C287E" w:rsidRDefault="005C287E">
      <w:pPr>
        <w:spacing w:after="0" w:line="240" w:lineRule="auto"/>
        <w:rPr>
          <w:rFonts w:ascii="Times New Roman" w:eastAsia="Times New Roman" w:hAnsi="Times New Roman" w:cs="Times New Roman"/>
          <w:sz w:val="24"/>
          <w:szCs w:val="24"/>
        </w:rPr>
      </w:pPr>
    </w:p>
    <w:p w14:paraId="02F7F88F" w14:textId="77777777" w:rsidR="005C287E" w:rsidRDefault="003B72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__________________________________________________</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_________________</w:t>
      </w:r>
    </w:p>
    <w:p w14:paraId="7E072544" w14:textId="77777777" w:rsidR="005C287E" w:rsidRDefault="003B72A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Signature of Board of Directors/Committee Member/Officer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Date</w:t>
      </w:r>
    </w:p>
    <w:p w14:paraId="732D9F0F" w14:textId="77777777" w:rsidR="005C287E" w:rsidRDefault="005C287E">
      <w:pPr>
        <w:spacing w:after="160" w:line="240" w:lineRule="auto"/>
      </w:pPr>
    </w:p>
    <w:sectPr w:rsidR="005C287E">
      <w:headerReference w:type="default" r:id="rId10"/>
      <w:footerReference w:type="even" r:id="rId11"/>
      <w:footerReference w:type="default" r:id="rId12"/>
      <w:footerReference w:type="first" r:id="rId13"/>
      <w:pgSz w:w="12240" w:h="15840"/>
      <w:pgMar w:top="720" w:right="720" w:bottom="720" w:left="72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733C8" w14:textId="77777777" w:rsidR="00701B21" w:rsidRDefault="00701B21">
      <w:pPr>
        <w:spacing w:after="0" w:line="240" w:lineRule="auto"/>
      </w:pPr>
      <w:r>
        <w:separator/>
      </w:r>
    </w:p>
  </w:endnote>
  <w:endnote w:type="continuationSeparator" w:id="0">
    <w:p w14:paraId="1604F3AB" w14:textId="77777777" w:rsidR="00701B21" w:rsidRDefault="00701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7908CC-1103-4DD1-9DE0-9750676424D2}"/>
    <w:embedBold r:id="rId2" w:fontKey="{44F5DDAD-DA24-4863-8CB5-520874A704B6}"/>
    <w:embedItalic r:id="rId3" w:fontKey="{09B826BC-BA8B-4FF4-AA2E-62CE0CC2E92C}"/>
  </w:font>
  <w:font w:name="Georgia">
    <w:panose1 w:val="02040502050405020303"/>
    <w:charset w:val="00"/>
    <w:family w:val="roman"/>
    <w:pitch w:val="variable"/>
    <w:sig w:usb0="00000287" w:usb1="00000000" w:usb2="00000000" w:usb3="00000000" w:csb0="0000009F" w:csb1="00000000"/>
    <w:embedItalic r:id="rId4" w:fontKey="{96FBA05C-B501-44A9-B63D-BEF28DAC2A9F}"/>
  </w:font>
  <w:font w:name="Cambria">
    <w:panose1 w:val="02040503050406030204"/>
    <w:charset w:val="00"/>
    <w:family w:val="roman"/>
    <w:pitch w:val="variable"/>
    <w:sig w:usb0="E00006FF" w:usb1="420024FF" w:usb2="02000000" w:usb3="00000000" w:csb0="0000019F" w:csb1="00000000"/>
    <w:embedRegular r:id="rId5" w:fontKey="{FFF7BA66-4782-4761-8E28-84BD1550D16B}"/>
  </w:font>
  <w:font w:name="Aptos">
    <w:charset w:val="00"/>
    <w:family w:val="swiss"/>
    <w:pitch w:val="variable"/>
    <w:sig w:usb0="20000287" w:usb1="00000003" w:usb2="00000000" w:usb3="00000000" w:csb0="0000019F" w:csb1="00000000"/>
    <w:embedRegular r:id="rId6" w:fontKey="{58D33AD2-E52D-4B4B-86DB-17CDD8C21B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9081" w14:textId="6917E59B" w:rsidR="005C287E" w:rsidRDefault="003B72AB">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0" distR="0" simplePos="0" relativeHeight="251661312" behindDoc="0" locked="0" layoutInCell="1" allowOverlap="1" wp14:anchorId="54D05C26" wp14:editId="11E96604">
              <wp:simplePos x="635" y="635"/>
              <wp:positionH relativeFrom="page">
                <wp:align>right</wp:align>
              </wp:positionH>
              <wp:positionV relativeFrom="page">
                <wp:align>bottom</wp:align>
              </wp:positionV>
              <wp:extent cx="942975" cy="368935"/>
              <wp:effectExtent l="0" t="0" r="0" b="0"/>
              <wp:wrapNone/>
              <wp:docPr id="661200484" name="Text Box 2" descr="Ex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2975" cy="368935"/>
                      </a:xfrm>
                      <a:prstGeom prst="rect">
                        <a:avLst/>
                      </a:prstGeom>
                      <a:noFill/>
                      <a:ln>
                        <a:noFill/>
                      </a:ln>
                    </wps:spPr>
                    <wps:txbx>
                      <w:txbxContent>
                        <w:p w14:paraId="6F1A7397" w14:textId="64D15300" w:rsidR="003B72AB" w:rsidRPr="003B72AB" w:rsidRDefault="003B72AB" w:rsidP="003B72AB">
                          <w:pPr>
                            <w:spacing w:after="0"/>
                            <w:rPr>
                              <w:rFonts w:ascii="Aptos" w:eastAsia="Aptos" w:hAnsi="Aptos" w:cs="Aptos"/>
                              <w:noProof/>
                              <w:color w:val="000000"/>
                              <w:sz w:val="20"/>
                              <w:szCs w:val="20"/>
                            </w:rPr>
                          </w:pPr>
                          <w:r w:rsidRPr="003B72AB">
                            <w:rPr>
                              <w:rFonts w:ascii="Aptos" w:eastAsia="Aptos" w:hAnsi="Aptos" w:cs="Aptos"/>
                              <w:noProof/>
                              <w:color w:val="000000"/>
                              <w:sz w:val="20"/>
                              <w:szCs w:val="20"/>
                            </w:rPr>
                            <w:t>External Use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4D05C26" id="_x0000_t202" coordsize="21600,21600" o:spt="202" path="m,l,21600r21600,l21600,xe">
              <v:stroke joinstyle="miter"/>
              <v:path gradientshapeok="t" o:connecttype="rect"/>
            </v:shapetype>
            <v:shape id="Text Box 2" o:spid="_x0000_s1026" type="#_x0000_t202" alt="External Use" style="position:absolute;margin-left:23.05pt;margin-top:0;width:74.25pt;height:29.0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" filled="f" stroked="f">
              <v:fill o:detectmouseclick="t"/>
              <v:textbox style="mso-fit-shape-to-text:t" inset="0,0,20pt,15pt">
                <w:txbxContent>
                  <w:p w14:paraId="6F1A7397" w14:textId="64D15300" w:rsidR="003B72AB" w:rsidRPr="003B72AB" w:rsidRDefault="003B72AB" w:rsidP="003B72AB">
                    <w:pPr>
                      <w:spacing w:after="0"/>
                      <w:rPr>
                        <w:rFonts w:ascii="Aptos" w:eastAsia="Aptos" w:hAnsi="Aptos" w:cs="Aptos"/>
                        <w:noProof/>
                        <w:color w:val="000000"/>
                        <w:sz w:val="20"/>
                        <w:szCs w:val="20"/>
                      </w:rPr>
                    </w:pPr>
                    <w:r w:rsidRPr="003B72AB">
                      <w:rPr>
                        <w:rFonts w:ascii="Aptos" w:eastAsia="Aptos" w:hAnsi="Aptos" w:cs="Aptos"/>
                        <w:noProof/>
                        <w:color w:val="000000"/>
                        <w:sz w:val="20"/>
                        <w:szCs w:val="20"/>
                      </w:rPr>
                      <w:t>External Use</w:t>
                    </w:r>
                  </w:p>
                </w:txbxContent>
              </v:textbox>
              <w10:wrap anchorx="page" anchory="page"/>
            </v:shape>
          </w:pict>
        </mc:Fallback>
      </mc:AlternateContent>
    </w:r>
    <w:r>
      <w:rPr>
        <w:noProof/>
      </w:rPr>
      <mc:AlternateContent>
        <mc:Choice Requires="wps">
          <w:drawing>
            <wp:anchor distT="0" distB="0" distL="0" distR="0" simplePos="0" relativeHeight="251659264" behindDoc="0" locked="0" layoutInCell="1" hidden="0" allowOverlap="1" wp14:anchorId="33FAF6D7" wp14:editId="3DDC6408">
              <wp:simplePos x="0" y="0"/>
              <wp:positionH relativeFrom="column">
                <wp:posOffset>5494973</wp:posOffset>
              </wp:positionH>
              <wp:positionV relativeFrom="paragraph">
                <wp:posOffset>-4761</wp:posOffset>
              </wp:positionV>
              <wp:extent cx="910590" cy="378460"/>
              <wp:effectExtent l="0" t="0" r="0" b="0"/>
              <wp:wrapNone/>
              <wp:docPr id="2" name="Rectangle 2" descr="External Use"/>
              <wp:cNvGraphicFramePr/>
              <a:graphic xmlns:a="http://schemas.openxmlformats.org/drawingml/2006/main">
                <a:graphicData uri="http://schemas.microsoft.com/office/word/2010/wordprocessingShape">
                  <wps:wsp>
                    <wps:cNvSpPr/>
                    <wps:spPr>
                      <a:xfrm>
                        <a:off x="4895468" y="3595533"/>
                        <a:ext cx="901065" cy="368935"/>
                      </a:xfrm>
                      <a:prstGeom prst="rect">
                        <a:avLst/>
                      </a:prstGeom>
                      <a:noFill/>
                      <a:ln>
                        <a:noFill/>
                      </a:ln>
                    </wps:spPr>
                    <wps:txbx>
                      <w:txbxContent>
                        <w:p w14:paraId="159DC1EC" w14:textId="77777777" w:rsidR="005C287E" w:rsidRDefault="003B72AB">
                          <w:pPr>
                            <w:spacing w:after="0" w:line="275" w:lineRule="auto"/>
                            <w:textDirection w:val="btLr"/>
                          </w:pPr>
                          <w:r>
                            <w:rPr>
                              <w:color w:val="000000"/>
                              <w:sz w:val="20"/>
                            </w:rPr>
                            <w:t>External Use</w:t>
                          </w:r>
                        </w:p>
                      </w:txbxContent>
                    </wps:txbx>
                    <wps:bodyPr spcFirstLastPara="1" wrap="square" lIns="0" tIns="0" rIns="254000" bIns="190500" anchor="b" anchorCtr="0">
                      <a:noAutofit/>
                    </wps:bodyPr>
                  </wps:wsp>
                </a:graphicData>
              </a:graphic>
            </wp:anchor>
          </w:drawing>
        </mc:Choice>
        <mc:Fallback>
          <w:pict>
            <v:rect w14:anchorId="33FAF6D7" id="Rectangle 2" o:spid="_x0000_s1027" alt="External Use" style="position:absolute;margin-left:432.7pt;margin-top:-.35pt;width:71.7pt;height:29.8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" filled="f" stroked="f">
              <v:textbox inset="0,0,20pt,15pt">
                <w:txbxContent>
                  <w:p w14:paraId="159DC1EC" w14:textId="77777777" w:rsidR="005C287E" w:rsidRDefault="003B72AB">
                    <w:pPr>
                      <w:spacing w:after="0" w:line="275" w:lineRule="auto"/>
                      <w:textDirection w:val="btLr"/>
                    </w:pPr>
                    <w:r>
                      <w:rPr>
                        <w:color w:val="000000"/>
                        <w:sz w:val="20"/>
                      </w:rPr>
                      <w:t>External Use</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ED5F" w14:textId="6288D1E2" w:rsidR="005C287E" w:rsidRDefault="003B72AB">
    <w:pPr>
      <w:pBdr>
        <w:top w:val="nil"/>
        <w:left w:val="nil"/>
        <w:bottom w:val="nil"/>
        <w:right w:val="nil"/>
        <w:between w:val="nil"/>
      </w:pBdr>
      <w:tabs>
        <w:tab w:val="center" w:pos="4680"/>
        <w:tab w:val="right" w:pos="9360"/>
      </w:tabs>
      <w:spacing w:after="0" w:line="240" w:lineRule="auto"/>
      <w:rPr>
        <w:color w:val="000000"/>
      </w:rPr>
    </w:pPr>
    <w:r>
      <w:rPr>
        <w:noProof/>
        <w:color w:val="000000"/>
      </w:rPr>
      <mc:AlternateContent>
        <mc:Choice Requires="wps">
          <w:drawing>
            <wp:anchor distT="0" distB="0" distL="0" distR="0" simplePos="0" relativeHeight="251662336" behindDoc="0" locked="0" layoutInCell="1" allowOverlap="1" wp14:anchorId="35E8A8EA" wp14:editId="21592203">
              <wp:simplePos x="461176" y="9629030"/>
              <wp:positionH relativeFrom="page">
                <wp:align>right</wp:align>
              </wp:positionH>
              <wp:positionV relativeFrom="page">
                <wp:align>bottom</wp:align>
              </wp:positionV>
              <wp:extent cx="942975" cy="368935"/>
              <wp:effectExtent l="0" t="0" r="0" b="0"/>
              <wp:wrapNone/>
              <wp:docPr id="419789249" name="Text Box 3" descr="Ex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2975" cy="368935"/>
                      </a:xfrm>
                      <a:prstGeom prst="rect">
                        <a:avLst/>
                      </a:prstGeom>
                      <a:noFill/>
                      <a:ln>
                        <a:noFill/>
                      </a:ln>
                    </wps:spPr>
                    <wps:txbx>
                      <w:txbxContent>
                        <w:p w14:paraId="1204570F" w14:textId="4B8C8502" w:rsidR="003B72AB" w:rsidRPr="003B72AB" w:rsidRDefault="003B72AB" w:rsidP="003B72AB">
                          <w:pPr>
                            <w:spacing w:after="0"/>
                            <w:rPr>
                              <w:rFonts w:ascii="Aptos" w:eastAsia="Aptos" w:hAnsi="Aptos" w:cs="Aptos"/>
                              <w:noProof/>
                              <w:color w:val="000000"/>
                              <w:sz w:val="20"/>
                              <w:szCs w:val="20"/>
                            </w:rPr>
                          </w:pPr>
                          <w:r w:rsidRPr="003B72AB">
                            <w:rPr>
                              <w:rFonts w:ascii="Aptos" w:eastAsia="Aptos" w:hAnsi="Aptos" w:cs="Aptos"/>
                              <w:noProof/>
                              <w:color w:val="000000"/>
                              <w:sz w:val="20"/>
                              <w:szCs w:val="20"/>
                            </w:rPr>
                            <w:t>External Use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5E8A8EA" id="_x0000_t202" coordsize="21600,21600" o:spt="202" path="m,l,21600r21600,l21600,xe">
              <v:stroke joinstyle="miter"/>
              <v:path gradientshapeok="t" o:connecttype="rect"/>
            </v:shapetype>
            <v:shape id="Text Box 3" o:spid="_x0000_s1028" type="#_x0000_t202" alt="External Use" style="position:absolute;margin-left:23.05pt;margin-top:0;width:74.25pt;height:29.0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" filled="f" stroked="f">
              <v:fill o:detectmouseclick="t"/>
              <v:textbox style="mso-fit-shape-to-text:t" inset="0,0,20pt,15pt">
                <w:txbxContent>
                  <w:p w14:paraId="1204570F" w14:textId="4B8C8502" w:rsidR="003B72AB" w:rsidRPr="003B72AB" w:rsidRDefault="003B72AB" w:rsidP="003B72AB">
                    <w:pPr>
                      <w:spacing w:after="0"/>
                      <w:rPr>
                        <w:rFonts w:ascii="Aptos" w:eastAsia="Aptos" w:hAnsi="Aptos" w:cs="Aptos"/>
                        <w:noProof/>
                        <w:color w:val="000000"/>
                        <w:sz w:val="20"/>
                        <w:szCs w:val="20"/>
                      </w:rPr>
                    </w:pPr>
                    <w:r w:rsidRPr="003B72AB">
                      <w:rPr>
                        <w:rFonts w:ascii="Aptos" w:eastAsia="Aptos" w:hAnsi="Aptos" w:cs="Aptos"/>
                        <w:noProof/>
                        <w:color w:val="000000"/>
                        <w:sz w:val="20"/>
                        <w:szCs w:val="20"/>
                      </w:rPr>
                      <w:t>External Use</w:t>
                    </w:r>
                  </w:p>
                </w:txbxContent>
              </v:textbox>
              <w10:wrap anchorx="page" anchory="page"/>
            </v:shape>
          </w:pict>
        </mc:Fallback>
      </mc:AlternateContent>
    </w:r>
    <w:r>
      <w:rPr>
        <w:color w:val="000000"/>
      </w:rPr>
      <w:t xml:space="preserve">Page </w:t>
    </w:r>
    <w:r>
      <w:rPr>
        <w:color w:val="000000"/>
      </w:rPr>
      <w:fldChar w:fldCharType="begin"/>
    </w:r>
    <w:r>
      <w:rPr>
        <w:color w:val="000000"/>
      </w:rPr>
      <w:instrText>PAGE</w:instrText>
    </w:r>
    <w:r>
      <w:rPr>
        <w:color w:val="000000"/>
      </w:rPr>
      <w:fldChar w:fldCharType="separate"/>
    </w:r>
    <w:r w:rsidR="00871EDA">
      <w:rPr>
        <w:noProof/>
        <w:color w:val="000000"/>
      </w:rPr>
      <w:t>1</w:t>
    </w:r>
    <w:r>
      <w:rPr>
        <w:color w:val="000000"/>
      </w:rPr>
      <w:fldChar w:fldCharType="end"/>
    </w:r>
  </w:p>
  <w:p w14:paraId="775B1606" w14:textId="77777777" w:rsidR="005C287E" w:rsidRDefault="003B72AB">
    <w:pPr>
      <w:pBdr>
        <w:top w:val="nil"/>
        <w:left w:val="nil"/>
        <w:bottom w:val="nil"/>
        <w:right w:val="nil"/>
        <w:between w:val="nil"/>
      </w:pBdr>
      <w:tabs>
        <w:tab w:val="left" w:pos="451"/>
        <w:tab w:val="center" w:pos="4680"/>
        <w:tab w:val="right" w:pos="9360"/>
      </w:tabs>
      <w:spacing w:after="0" w:line="240" w:lineRule="auto"/>
      <w:rPr>
        <w:color w:val="000000"/>
      </w:rPr>
    </w:pPr>
    <w:r>
      <w:rPr>
        <w:color w:val="000000"/>
      </w:rPr>
      <w:tab/>
    </w:r>
    <w:r>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5D7E" w14:textId="1A9661B5" w:rsidR="005C287E" w:rsidRDefault="003B72AB">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0" distR="0" simplePos="0" relativeHeight="251660288" behindDoc="0" locked="0" layoutInCell="1" allowOverlap="1" wp14:anchorId="162F0BBD" wp14:editId="00C9141B">
              <wp:simplePos x="635" y="635"/>
              <wp:positionH relativeFrom="page">
                <wp:align>right</wp:align>
              </wp:positionH>
              <wp:positionV relativeFrom="page">
                <wp:align>bottom</wp:align>
              </wp:positionV>
              <wp:extent cx="942975" cy="368935"/>
              <wp:effectExtent l="0" t="0" r="0" b="0"/>
              <wp:wrapNone/>
              <wp:docPr id="1002180423" name="Text Box 1" descr="Ex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2975" cy="368935"/>
                      </a:xfrm>
                      <a:prstGeom prst="rect">
                        <a:avLst/>
                      </a:prstGeom>
                      <a:noFill/>
                      <a:ln>
                        <a:noFill/>
                      </a:ln>
                    </wps:spPr>
                    <wps:txbx>
                      <w:txbxContent>
                        <w:p w14:paraId="6884D896" w14:textId="4B75D1BA" w:rsidR="003B72AB" w:rsidRPr="003B72AB" w:rsidRDefault="003B72AB" w:rsidP="003B72AB">
                          <w:pPr>
                            <w:spacing w:after="0"/>
                            <w:rPr>
                              <w:rFonts w:ascii="Aptos" w:eastAsia="Aptos" w:hAnsi="Aptos" w:cs="Aptos"/>
                              <w:noProof/>
                              <w:color w:val="000000"/>
                              <w:sz w:val="20"/>
                              <w:szCs w:val="20"/>
                            </w:rPr>
                          </w:pPr>
                          <w:r w:rsidRPr="003B72AB">
                            <w:rPr>
                              <w:rFonts w:ascii="Aptos" w:eastAsia="Aptos" w:hAnsi="Aptos" w:cs="Aptos"/>
                              <w:noProof/>
                              <w:color w:val="000000"/>
                              <w:sz w:val="20"/>
                              <w:szCs w:val="20"/>
                            </w:rPr>
                            <w:t>External Use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62F0BBD" id="_x0000_t202" coordsize="21600,21600" o:spt="202" path="m,l,21600r21600,l21600,xe">
              <v:stroke joinstyle="miter"/>
              <v:path gradientshapeok="t" o:connecttype="rect"/>
            </v:shapetype>
            <v:shape id="Text Box 1" o:spid="_x0000_s1029" type="#_x0000_t202" alt="External Use" style="position:absolute;margin-left:23.05pt;margin-top:0;width:74.25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" filled="f" stroked="f">
              <v:fill o:detectmouseclick="t"/>
              <v:textbox style="mso-fit-shape-to-text:t" inset="0,0,20pt,15pt">
                <w:txbxContent>
                  <w:p w14:paraId="6884D896" w14:textId="4B75D1BA" w:rsidR="003B72AB" w:rsidRPr="003B72AB" w:rsidRDefault="003B72AB" w:rsidP="003B72AB">
                    <w:pPr>
                      <w:spacing w:after="0"/>
                      <w:rPr>
                        <w:rFonts w:ascii="Aptos" w:eastAsia="Aptos" w:hAnsi="Aptos" w:cs="Aptos"/>
                        <w:noProof/>
                        <w:color w:val="000000"/>
                        <w:sz w:val="20"/>
                        <w:szCs w:val="20"/>
                      </w:rPr>
                    </w:pPr>
                    <w:r w:rsidRPr="003B72AB">
                      <w:rPr>
                        <w:rFonts w:ascii="Aptos" w:eastAsia="Aptos" w:hAnsi="Aptos" w:cs="Aptos"/>
                        <w:noProof/>
                        <w:color w:val="000000"/>
                        <w:sz w:val="20"/>
                        <w:szCs w:val="20"/>
                      </w:rPr>
                      <w:t>External Use</w:t>
                    </w:r>
                  </w:p>
                </w:txbxContent>
              </v:textbox>
              <w10:wrap anchorx="page" anchory="page"/>
            </v:shape>
          </w:pict>
        </mc:Fallback>
      </mc:AlternateContent>
    </w:r>
    <w:r>
      <w:rPr>
        <w:noProof/>
      </w:rPr>
      <mc:AlternateContent>
        <mc:Choice Requires="wps">
          <w:drawing>
            <wp:anchor distT="0" distB="0" distL="0" distR="0" simplePos="0" relativeHeight="251658240" behindDoc="0" locked="0" layoutInCell="1" hidden="0" allowOverlap="1" wp14:anchorId="4AF65D26" wp14:editId="68605744">
              <wp:simplePos x="0" y="0"/>
              <wp:positionH relativeFrom="column">
                <wp:posOffset>5494973</wp:posOffset>
              </wp:positionH>
              <wp:positionV relativeFrom="paragraph">
                <wp:posOffset>-4761</wp:posOffset>
              </wp:positionV>
              <wp:extent cx="910590" cy="378460"/>
              <wp:effectExtent l="0" t="0" r="0" b="0"/>
              <wp:wrapNone/>
              <wp:docPr id="1" name="Rectangle 1" descr="External Use"/>
              <wp:cNvGraphicFramePr/>
              <a:graphic xmlns:a="http://schemas.openxmlformats.org/drawingml/2006/main">
                <a:graphicData uri="http://schemas.microsoft.com/office/word/2010/wordprocessingShape">
                  <wps:wsp>
                    <wps:cNvSpPr/>
                    <wps:spPr>
                      <a:xfrm>
                        <a:off x="4895468" y="3595533"/>
                        <a:ext cx="901065" cy="368935"/>
                      </a:xfrm>
                      <a:prstGeom prst="rect">
                        <a:avLst/>
                      </a:prstGeom>
                      <a:noFill/>
                      <a:ln>
                        <a:noFill/>
                      </a:ln>
                    </wps:spPr>
                    <wps:txbx>
                      <w:txbxContent>
                        <w:p w14:paraId="5300AB16" w14:textId="77777777" w:rsidR="005C287E" w:rsidRDefault="003B72AB">
                          <w:pPr>
                            <w:spacing w:after="0" w:line="275" w:lineRule="auto"/>
                            <w:textDirection w:val="btLr"/>
                          </w:pPr>
                          <w:r>
                            <w:rPr>
                              <w:color w:val="000000"/>
                              <w:sz w:val="20"/>
                            </w:rPr>
                            <w:t>External Use</w:t>
                          </w:r>
                        </w:p>
                      </w:txbxContent>
                    </wps:txbx>
                    <wps:bodyPr spcFirstLastPara="1" wrap="square" lIns="0" tIns="0" rIns="254000" bIns="190500" anchor="b" anchorCtr="0">
                      <a:noAutofit/>
                    </wps:bodyPr>
                  </wps:wsp>
                </a:graphicData>
              </a:graphic>
            </wp:anchor>
          </w:drawing>
        </mc:Choice>
        <mc:Fallback>
          <w:pict>
            <v:rect w14:anchorId="4AF65D26" id="Rectangle 1" o:spid="_x0000_s1030" alt="External Use" style="position:absolute;margin-left:432.7pt;margin-top:-.35pt;width:71.7pt;height:29.8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" filled="f" stroked="f">
              <v:textbox inset="0,0,20pt,15pt">
                <w:txbxContent>
                  <w:p w14:paraId="5300AB16" w14:textId="77777777" w:rsidR="005C287E" w:rsidRDefault="003B72AB">
                    <w:pPr>
                      <w:spacing w:after="0" w:line="275" w:lineRule="auto"/>
                      <w:textDirection w:val="btLr"/>
                    </w:pPr>
                    <w:r>
                      <w:rPr>
                        <w:color w:val="000000"/>
                        <w:sz w:val="20"/>
                      </w:rPr>
                      <w:t>External Use</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E739" w14:textId="77777777" w:rsidR="00701B21" w:rsidRDefault="00701B21">
      <w:pPr>
        <w:spacing w:after="0" w:line="240" w:lineRule="auto"/>
      </w:pPr>
      <w:r>
        <w:separator/>
      </w:r>
    </w:p>
  </w:footnote>
  <w:footnote w:type="continuationSeparator" w:id="0">
    <w:p w14:paraId="30E0ED9D" w14:textId="77777777" w:rsidR="00701B21" w:rsidRDefault="00701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7355" w14:textId="77777777" w:rsidR="005C287E" w:rsidRDefault="003B72AB">
    <w:pPr>
      <w:widowControl w:val="0"/>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i/>
        <w:iCs/>
        <w:sz w:val="40"/>
        <w:szCs w:val="40"/>
      </w:rPr>
      <w:t>Speed Racking Horse Association Bylaws</w:t>
    </w:r>
  </w:p>
  <w:p w14:paraId="5DA14D28" w14:textId="77777777" w:rsidR="005C287E" w:rsidRDefault="005C287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36AF7"/>
    <w:multiLevelType w:val="multilevel"/>
    <w:tmpl w:val="92400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B8336F"/>
    <w:multiLevelType w:val="multilevel"/>
    <w:tmpl w:val="E09A05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AE756F"/>
    <w:multiLevelType w:val="multilevel"/>
    <w:tmpl w:val="F95E2D8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2C63DB7"/>
    <w:multiLevelType w:val="multilevel"/>
    <w:tmpl w:val="9CF6F2A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FF34F43"/>
    <w:multiLevelType w:val="multilevel"/>
    <w:tmpl w:val="41688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56796240">
    <w:abstractNumId w:val="4"/>
  </w:num>
  <w:num w:numId="2" w16cid:durableId="665671048">
    <w:abstractNumId w:val="2"/>
  </w:num>
  <w:num w:numId="3" w16cid:durableId="103809478">
    <w:abstractNumId w:val="1"/>
  </w:num>
  <w:num w:numId="4" w16cid:durableId="1566992079">
    <w:abstractNumId w:val="3"/>
  </w:num>
  <w:num w:numId="5" w16cid:durableId="60465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7E"/>
    <w:rsid w:val="000728C9"/>
    <w:rsid w:val="001946B5"/>
    <w:rsid w:val="001B4E78"/>
    <w:rsid w:val="002522C7"/>
    <w:rsid w:val="002A1999"/>
    <w:rsid w:val="00302D77"/>
    <w:rsid w:val="00393BB1"/>
    <w:rsid w:val="003B72AB"/>
    <w:rsid w:val="00473C61"/>
    <w:rsid w:val="0057135B"/>
    <w:rsid w:val="005C287E"/>
    <w:rsid w:val="006B6899"/>
    <w:rsid w:val="006C4BF2"/>
    <w:rsid w:val="00701B21"/>
    <w:rsid w:val="007B3FAF"/>
    <w:rsid w:val="007D1A6A"/>
    <w:rsid w:val="008532AB"/>
    <w:rsid w:val="00854312"/>
    <w:rsid w:val="00871EDA"/>
    <w:rsid w:val="0088042A"/>
    <w:rsid w:val="008C291B"/>
    <w:rsid w:val="00913630"/>
    <w:rsid w:val="00962269"/>
    <w:rsid w:val="009D4B76"/>
    <w:rsid w:val="00A678E3"/>
    <w:rsid w:val="00A778B8"/>
    <w:rsid w:val="00B262E8"/>
    <w:rsid w:val="00B714DB"/>
    <w:rsid w:val="00C67C01"/>
    <w:rsid w:val="00CB31FB"/>
    <w:rsid w:val="00D04EF4"/>
    <w:rsid w:val="00D36D1A"/>
    <w:rsid w:val="00DB2A81"/>
    <w:rsid w:val="00DC6326"/>
    <w:rsid w:val="00E466A0"/>
    <w:rsid w:val="00E503A0"/>
    <w:rsid w:val="00EC7593"/>
    <w:rsid w:val="00ED123D"/>
    <w:rsid w:val="00F10AD7"/>
    <w:rsid w:val="00F32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AE40"/>
  <w15:docId w15:val="{8A1094C1-AF74-424D-84A6-CBF9794D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10AD7"/>
    <w:pPr>
      <w:keepNext/>
      <w:keepLines/>
      <w:spacing w:before="480" w:after="120"/>
      <w:outlineLvl w:val="0"/>
    </w:pPr>
    <w:rPr>
      <w:rFonts w:ascii="Times New Roman" w:hAnsi="Times New Roman"/>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TOCHeading">
    <w:name w:val="TOC Heading"/>
    <w:basedOn w:val="Heading1"/>
    <w:next w:val="Normal"/>
    <w:uiPriority w:val="39"/>
    <w:unhideWhenUsed/>
    <w:qFormat/>
    <w:rsid w:val="00871EDA"/>
    <w:pPr>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871EDA"/>
    <w:pPr>
      <w:spacing w:after="100" w:line="259" w:lineRule="auto"/>
      <w:ind w:left="220"/>
    </w:pPr>
    <w:rPr>
      <w:rFonts w:asciiTheme="minorHAnsi" w:eastAsiaTheme="minorEastAsia" w:hAnsiTheme="minorHAnsi" w:cs="Times New Roman"/>
      <w:lang w:val="en-US"/>
    </w:rPr>
  </w:style>
  <w:style w:type="paragraph" w:styleId="TOC1">
    <w:name w:val="toc 1"/>
    <w:basedOn w:val="Normal"/>
    <w:next w:val="Normal"/>
    <w:autoRedefine/>
    <w:uiPriority w:val="39"/>
    <w:unhideWhenUsed/>
    <w:rsid w:val="003B72AB"/>
    <w:pPr>
      <w:tabs>
        <w:tab w:val="right" w:leader="dot" w:pos="10790"/>
      </w:tabs>
      <w:spacing w:after="0" w:line="240" w:lineRule="exact"/>
      <w:contextualSpacing/>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871EDA"/>
    <w:pPr>
      <w:spacing w:after="100" w:line="259" w:lineRule="auto"/>
      <w:ind w:left="440"/>
    </w:pPr>
    <w:rPr>
      <w:rFonts w:asciiTheme="minorHAnsi" w:eastAsiaTheme="minorEastAsia" w:hAnsiTheme="minorHAnsi" w:cs="Times New Roman"/>
      <w:lang w:val="en-US"/>
    </w:rPr>
  </w:style>
  <w:style w:type="character" w:styleId="Hyperlink">
    <w:name w:val="Hyperlink"/>
    <w:basedOn w:val="DefaultParagraphFont"/>
    <w:uiPriority w:val="99"/>
    <w:unhideWhenUsed/>
    <w:rsid w:val="00B262E8"/>
    <w:rPr>
      <w:color w:val="0000FF" w:themeColor="hyperlink"/>
      <w:u w:val="single"/>
    </w:rPr>
  </w:style>
  <w:style w:type="paragraph" w:styleId="Header">
    <w:name w:val="header"/>
    <w:basedOn w:val="Normal"/>
    <w:link w:val="HeaderChar"/>
    <w:uiPriority w:val="99"/>
    <w:unhideWhenUsed/>
    <w:rsid w:val="00F10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enkYHUEYH/bbtHuSddHDwGYU/g==">CgMxLjAyDmguMzd2Y3Q5ZjNuejY0OAByITE3SVhRN3ZjcmtWVExvTVpCdEJTOTc0SzlqOHNkNzBnOQ==</go:docsCustomData>
</go:gDocsCustomXmlDataStorage>
</file>

<file path=customXml/itemProps1.xml><?xml version="1.0" encoding="utf-8"?>
<ds:datastoreItem xmlns:ds="http://schemas.openxmlformats.org/officeDocument/2006/customXml" ds:itemID="{3323781B-6A1A-42B6-B78D-F7F6E646886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163ee66-81f5-4c7d-a2dc-87984ea84ce3}" enabled="1" method="Privileged" siteId="{9b50c80f-103b-4433-a91c-b4b06c507387}" contentBits="2" removed="0"/>
</clbl:labelList>
</file>

<file path=docProps/app.xml><?xml version="1.0" encoding="utf-8"?>
<Properties xmlns="http://schemas.openxmlformats.org/officeDocument/2006/extended-properties" xmlns:vt="http://schemas.openxmlformats.org/officeDocument/2006/docPropsVTypes">
  <Template>Normal.dotm</Template>
  <TotalTime>73</TotalTime>
  <Pages>12</Pages>
  <Words>4722</Words>
  <Characters>26920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Eastman Chemical Company</Company>
  <LinksUpToDate>false</LinksUpToDate>
  <CharactersWithSpaces>31579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Cody Dykes (US)</dc:creator>
  <cp:lastModifiedBy>Cody Dykes (US)</cp:lastModifiedBy>
  <cp:revision>31</cp:revision>
  <dcterms:created xsi:type="dcterms:W3CDTF">2026-05-13T12:52:00Z</dcterms:created>
  <dcterms:modified xsi:type="dcterms:W3CDTF">2026-08-18T15:17:00Z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1ea40373,6c8890cc,6dbfbc78,3bbc0f47,27691e64,190579c1</vt:lpwstr>
  </property>
  <property fmtid="{D5CDD505-2E9C-101B-9397-08002B2CF9AE}" pid="3" name="ClassificationContentMarkingFooterFontProps">
    <vt:lpwstr>#000000,10,Aptos</vt:lpwstr>
  </property>
  <property fmtid="{D5CDD505-2E9C-101B-9397-08002B2CF9AE}" pid="4" name="ClassificationContentMarkingFooterText">
    <vt:lpwstr>External Use</vt:lpwstr>
  </property>
</Properties>
</file>