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2571750" cy="25717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1.989999771118164"/>
          <w:szCs w:val="21.98999977111816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1.989999771118164"/>
          <w:szCs w:val="21.98999977111816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1.989999771118164"/>
          <w:szCs w:val="4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3.989999771118164"/>
          <w:szCs w:val="23.989999771118164"/>
          <w:u w:val="single"/>
          <w:shd w:fill="auto" w:val="clear"/>
          <w:vertAlign w:val="baseline"/>
          <w:rtl w:val="0"/>
        </w:rPr>
        <w:t xml:space="preserve">PRHTA Officers/Board of Directors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1.989999771118164"/>
          <w:szCs w:val="41.989999771118164"/>
          <w:u w:val="single"/>
          <w:shd w:fill="auto" w:val="clear"/>
          <w:vertAlign w:val="baseline"/>
          <w:rtl w:val="0"/>
        </w:rPr>
        <w:t xml:space="preserve">20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1.989999771118164"/>
          <w:szCs w:val="41.989999771118164"/>
          <w:u w:val="single"/>
          <w:rtl w:val="0"/>
        </w:rPr>
        <w:t xml:space="preserve">22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1.989999771118164"/>
          <w:szCs w:val="41.98999977111816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31.989999771118164"/>
          <w:szCs w:val="31.9899997711181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vertAlign w:val="baseline"/>
          <w:rtl w:val="0"/>
        </w:rPr>
        <w:t xml:space="preserve">President -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Gary Wayne Smith 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256-709-5661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vertAlign w:val="baseline"/>
          <w:rtl w:val="0"/>
        </w:rPr>
        <w:t xml:space="preserve">Vice President 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Jamie Lawrence</w:t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256-735-6299</w:t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sz w:val="32"/>
          <w:szCs w:val="3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sz w:val="32"/>
          <w:szCs w:val="3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vertAlign w:val="baseline"/>
          <w:rtl w:val="0"/>
        </w:rPr>
        <w:t xml:space="preserve">Secretary -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April Smith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sz w:val="32"/>
          <w:szCs w:val="3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vertAlign w:val="baseline"/>
          <w:rtl w:val="0"/>
        </w:rPr>
        <w:t xml:space="preserve">Treasurer -</w:t>
      </w: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vertAlign w:val="baseline"/>
          <w:rtl w:val="0"/>
        </w:rPr>
        <w:t xml:space="preserve"> Greg Johnston </w:t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740" w:top="1440" w:left="4036.0525512695312" w:right="3988.796997070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